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76914" w14:textId="2F971688" w:rsidR="00DA0750" w:rsidRDefault="00DA0750" w:rsidP="009F11C8">
      <w:r>
        <w:t>This repeating exercise challenges students to</w:t>
      </w:r>
      <w:r w:rsidRPr="005B3AE6">
        <w:t xml:space="preserve"> </w:t>
      </w:r>
      <w:r>
        <w:t>learn</w:t>
      </w:r>
      <w:r w:rsidRPr="005B3AE6">
        <w:t xml:space="preserve"> and memo</w:t>
      </w:r>
      <w:r>
        <w:t xml:space="preserve">rize previous week's vocabulary. In this particular exercise, the task was to create a sound walk using </w:t>
      </w:r>
      <w:r w:rsidRPr="005B3AE6">
        <w:t>directions an</w:t>
      </w:r>
      <w:r>
        <w:t>d places in the Indonesian language.</w:t>
      </w:r>
      <w:bookmarkStart w:id="0" w:name="_GoBack"/>
      <w:bookmarkEnd w:id="0"/>
    </w:p>
    <w:p w14:paraId="52483952" w14:textId="77777777" w:rsidR="00DA0750" w:rsidRDefault="00DA0750" w:rsidP="009F11C8">
      <w:pPr>
        <w:rPr>
          <w:rFonts w:asciiTheme="majorHAnsi" w:hAnsiTheme="majorHAnsi"/>
          <w:b/>
        </w:rPr>
      </w:pPr>
    </w:p>
    <w:p w14:paraId="4C179AAC" w14:textId="5A76752D" w:rsidR="009F11C8" w:rsidRPr="00040F5F" w:rsidRDefault="009F11C8" w:rsidP="009F11C8">
      <w:pPr>
        <w:rPr>
          <w:rFonts w:asciiTheme="majorHAnsi" w:hAnsiTheme="majorHAnsi"/>
        </w:rPr>
      </w:pPr>
      <w:r w:rsidRPr="00040F5F">
        <w:rPr>
          <w:rFonts w:asciiTheme="majorHAnsi" w:hAnsiTheme="majorHAnsi"/>
          <w:b/>
        </w:rPr>
        <w:t>Activity</w:t>
      </w:r>
      <w:r w:rsidRPr="00040F5F">
        <w:rPr>
          <w:rFonts w:asciiTheme="majorHAnsi" w:hAnsiTheme="majorHAnsi"/>
        </w:rPr>
        <w:t xml:space="preserve">: </w:t>
      </w:r>
      <w:r w:rsidR="00BC3E99">
        <w:rPr>
          <w:rFonts w:asciiTheme="majorHAnsi" w:hAnsiTheme="majorHAnsi"/>
        </w:rPr>
        <w:t xml:space="preserve">Sound Walk </w:t>
      </w:r>
      <w:r w:rsidR="009F00CE">
        <w:rPr>
          <w:rFonts w:asciiTheme="majorHAnsi" w:hAnsiTheme="majorHAnsi"/>
        </w:rPr>
        <w:t>Recording</w:t>
      </w:r>
      <w:r w:rsidR="00BC3E99">
        <w:rPr>
          <w:rFonts w:asciiTheme="majorHAnsi" w:hAnsiTheme="majorHAnsi"/>
        </w:rPr>
        <w:t xml:space="preserve"> Activity</w:t>
      </w:r>
    </w:p>
    <w:p w14:paraId="4095A50E" w14:textId="41301EE2" w:rsidR="009F11C8" w:rsidRPr="009F00CE" w:rsidRDefault="009F11C8" w:rsidP="009F11C8">
      <w:pPr>
        <w:rPr>
          <w:rFonts w:asciiTheme="majorHAnsi" w:hAnsiTheme="majorHAnsi"/>
          <w:i/>
        </w:rPr>
      </w:pPr>
      <w:r w:rsidRPr="009F00CE">
        <w:rPr>
          <w:rFonts w:asciiTheme="majorHAnsi" w:hAnsiTheme="majorHAnsi"/>
          <w:i/>
        </w:rPr>
        <w:t xml:space="preserve">Submitted by </w:t>
      </w:r>
      <w:r w:rsidR="00BC3E99" w:rsidRPr="009F00CE">
        <w:rPr>
          <w:rFonts w:asciiTheme="majorHAnsi" w:hAnsiTheme="majorHAnsi"/>
          <w:i/>
        </w:rPr>
        <w:t xml:space="preserve">Veronika </w:t>
      </w:r>
      <w:proofErr w:type="spellStart"/>
      <w:r w:rsidR="00BC3E99" w:rsidRPr="009F00CE">
        <w:rPr>
          <w:rFonts w:asciiTheme="majorHAnsi" w:hAnsiTheme="majorHAnsi"/>
          <w:i/>
        </w:rPr>
        <w:t>Kusumaryati</w:t>
      </w:r>
      <w:proofErr w:type="spellEnd"/>
      <w:r w:rsidRPr="009F00CE">
        <w:rPr>
          <w:rFonts w:asciiTheme="majorHAnsi" w:hAnsiTheme="majorHAnsi"/>
          <w:i/>
        </w:rPr>
        <w:t xml:space="preserve">, </w:t>
      </w:r>
      <w:r w:rsidR="00BC3E99" w:rsidRPr="009F00CE">
        <w:rPr>
          <w:rFonts w:asciiTheme="majorHAnsi" w:hAnsiTheme="majorHAnsi"/>
          <w:i/>
        </w:rPr>
        <w:t>Anthropology</w:t>
      </w:r>
    </w:p>
    <w:p w14:paraId="47E9EB7E" w14:textId="77777777" w:rsidR="009F11C8" w:rsidRDefault="009F11C8" w:rsidP="009F11C8">
      <w:pPr>
        <w:rPr>
          <w:rFonts w:asciiTheme="majorHAnsi" w:hAnsiTheme="majorHAnsi"/>
        </w:rPr>
      </w:pPr>
    </w:p>
    <w:p w14:paraId="7C3ADF62" w14:textId="3DA901A2" w:rsidR="00BC3E99" w:rsidRDefault="009F11C8" w:rsidP="00BC3E99">
      <w:r w:rsidRPr="00040F5F">
        <w:rPr>
          <w:rFonts w:asciiTheme="majorHAnsi" w:hAnsiTheme="majorHAnsi"/>
          <w:b/>
        </w:rPr>
        <w:t>Goal</w:t>
      </w:r>
      <w:r w:rsidRPr="00040F5F">
        <w:rPr>
          <w:rFonts w:asciiTheme="majorHAnsi" w:hAnsiTheme="majorHAnsi"/>
        </w:rPr>
        <w:t xml:space="preserve">: </w:t>
      </w:r>
      <w:r w:rsidR="00BC3E99">
        <w:t xml:space="preserve">To evaluate each student's pronunciation of Indonesian words; To assess student's vocabulary range; To make sure that </w:t>
      </w:r>
      <w:r w:rsidR="009F00CE">
        <w:t>students</w:t>
      </w:r>
      <w:r w:rsidR="00BC3E99">
        <w:t xml:space="preserve"> practice and use their language skills in a very practical way.</w:t>
      </w:r>
    </w:p>
    <w:p w14:paraId="2A5941EA" w14:textId="77777777" w:rsidR="009F11C8" w:rsidRPr="00040F5F" w:rsidRDefault="009F11C8" w:rsidP="009F11C8">
      <w:pPr>
        <w:rPr>
          <w:rFonts w:asciiTheme="majorHAnsi" w:hAnsiTheme="majorHAnsi"/>
        </w:rPr>
      </w:pPr>
    </w:p>
    <w:p w14:paraId="6753B82A" w14:textId="0059EE89" w:rsidR="00BC3E99" w:rsidRDefault="009F11C8" w:rsidP="00BC3E99">
      <w:r w:rsidRPr="00040F5F">
        <w:rPr>
          <w:rFonts w:asciiTheme="majorHAnsi" w:hAnsiTheme="majorHAnsi"/>
          <w:b/>
        </w:rPr>
        <w:t>Class</w:t>
      </w:r>
      <w:r w:rsidRPr="00040F5F">
        <w:rPr>
          <w:rFonts w:asciiTheme="majorHAnsi" w:hAnsiTheme="majorHAnsi"/>
        </w:rPr>
        <w:t xml:space="preserve">: </w:t>
      </w:r>
      <w:r w:rsidR="00BC3E99" w:rsidRPr="00201BC8">
        <w:t>SAS100r</w:t>
      </w:r>
      <w:r w:rsidRPr="00040F5F">
        <w:rPr>
          <w:rFonts w:asciiTheme="majorHAnsi" w:hAnsiTheme="majorHAnsi"/>
        </w:rPr>
        <w:t>–</w:t>
      </w:r>
      <w:r w:rsidR="00BC3E99" w:rsidRPr="00BC3E99">
        <w:t xml:space="preserve"> </w:t>
      </w:r>
      <w:r w:rsidR="009F00CE" w:rsidRPr="00BD75CF">
        <w:t>South Asian</w:t>
      </w:r>
      <w:r w:rsidR="00BC3E99" w:rsidRPr="00BD75CF">
        <w:t xml:space="preserve"> Language Tutorials (Bahasa Indonesia)</w:t>
      </w:r>
    </w:p>
    <w:p w14:paraId="3A967632" w14:textId="7EB0FFD6" w:rsidR="009F11C8" w:rsidRPr="00040F5F" w:rsidRDefault="009F11C8" w:rsidP="009F11C8">
      <w:pPr>
        <w:rPr>
          <w:rFonts w:asciiTheme="majorHAnsi" w:hAnsiTheme="majorHAnsi"/>
        </w:rPr>
      </w:pPr>
    </w:p>
    <w:p w14:paraId="39413CBF" w14:textId="1520A08A" w:rsidR="009F11C8" w:rsidRDefault="009F11C8" w:rsidP="009F11C8">
      <w:pPr>
        <w:rPr>
          <w:rFonts w:asciiTheme="majorHAnsi" w:hAnsiTheme="majorHAnsi"/>
        </w:rPr>
      </w:pPr>
      <w:r w:rsidRPr="00040F5F">
        <w:rPr>
          <w:rFonts w:asciiTheme="majorHAnsi" w:hAnsiTheme="majorHAnsi"/>
          <w:b/>
        </w:rPr>
        <w:t>Background</w:t>
      </w:r>
      <w:r>
        <w:rPr>
          <w:rFonts w:asciiTheme="majorHAnsi" w:hAnsiTheme="majorHAnsi"/>
        </w:rPr>
        <w:t xml:space="preserve">: </w:t>
      </w:r>
    </w:p>
    <w:p w14:paraId="33942475" w14:textId="77777777" w:rsidR="00DA0750" w:rsidRDefault="00DA0750" w:rsidP="00BC3E99"/>
    <w:p w14:paraId="2E4F010C" w14:textId="3C9ECFBC" w:rsidR="009F00CE" w:rsidRDefault="00BC3E99" w:rsidP="00BC3E99">
      <w:r w:rsidRPr="00384522">
        <w:t xml:space="preserve">There was a handout defining </w:t>
      </w:r>
      <w:r w:rsidR="009F00CE">
        <w:t>a “sound</w:t>
      </w:r>
      <w:r w:rsidRPr="00384522">
        <w:t xml:space="preserve"> walk?"</w:t>
      </w:r>
      <w:r w:rsidR="009F00CE">
        <w:t xml:space="preserve"> (see handout)</w:t>
      </w:r>
      <w:r w:rsidRPr="00384522">
        <w:t xml:space="preserve"> and a technical guide </w:t>
      </w:r>
      <w:r w:rsidR="009F00CE">
        <w:t xml:space="preserve">on </w:t>
      </w:r>
      <w:r w:rsidRPr="00384522">
        <w:t>how to record</w:t>
      </w:r>
      <w:r w:rsidR="009F00CE">
        <w:t xml:space="preserve">. </w:t>
      </w:r>
    </w:p>
    <w:p w14:paraId="083A6AF3" w14:textId="77777777" w:rsidR="009F00CE" w:rsidRDefault="009F00CE" w:rsidP="00BC3E99"/>
    <w:p w14:paraId="08764408" w14:textId="27E7F1F7" w:rsidR="009F00CE" w:rsidRDefault="009F00CE" w:rsidP="00BC3E99">
      <w:r>
        <w:t>The instructions were as follows:</w:t>
      </w:r>
    </w:p>
    <w:p w14:paraId="1AE0276F" w14:textId="77777777" w:rsidR="009F00CE" w:rsidRDefault="009F00CE" w:rsidP="00BC3E99">
      <w:r>
        <w:t xml:space="preserve">- </w:t>
      </w:r>
      <w:r w:rsidR="00BC3E99">
        <w:t>Take a walk in an environment that you like/are familiar with (Harvard Yard, your dorm, Charles River);</w:t>
      </w:r>
    </w:p>
    <w:p w14:paraId="186DF823" w14:textId="454A42D0" w:rsidR="00BC3E99" w:rsidRDefault="009F00CE" w:rsidP="00BC3E99">
      <w:r>
        <w:t>- Next, r</w:t>
      </w:r>
      <w:r w:rsidR="00BC3E99">
        <w:t>ecord yourself describing objects that you see and directions that you take during the course of your walk using lists of w</w:t>
      </w:r>
      <w:r>
        <w:t xml:space="preserve">ords from our previous weeks (the instructor </w:t>
      </w:r>
      <w:r w:rsidR="00BC3E99">
        <w:t>made available the list on the course website);</w:t>
      </w:r>
    </w:p>
    <w:p w14:paraId="4DD51042" w14:textId="70AE14F5" w:rsidR="00BC3E99" w:rsidRDefault="009F00CE" w:rsidP="00BC3E99">
      <w:r>
        <w:t xml:space="preserve">- </w:t>
      </w:r>
      <w:r w:rsidR="00BC3E99">
        <w:t>Your description must be recorded on site (not pre-recorded);</w:t>
      </w:r>
    </w:p>
    <w:p w14:paraId="01DDA100" w14:textId="3338AA34" w:rsidR="00BC3E99" w:rsidRDefault="009F00CE" w:rsidP="00BC3E99">
      <w:r>
        <w:t xml:space="preserve">- </w:t>
      </w:r>
      <w:r w:rsidR="00BC3E99">
        <w:t>Your description must be in Indonesian and clear enough that those who listen to it can follow your route;</w:t>
      </w:r>
    </w:p>
    <w:p w14:paraId="2E763B7E" w14:textId="61680EFD" w:rsidR="00BC3E99" w:rsidRDefault="009F00CE" w:rsidP="00BC3E99">
      <w:r>
        <w:t xml:space="preserve">- </w:t>
      </w:r>
      <w:r w:rsidR="00BC3E99">
        <w:t xml:space="preserve">The sound walk can be recorded in mp3 or wav format, with the length approximately 5 minutes. The file should be uploaded on the class </w:t>
      </w:r>
      <w:proofErr w:type="spellStart"/>
      <w:r w:rsidR="00BC3E99">
        <w:t>dropbox</w:t>
      </w:r>
      <w:proofErr w:type="spellEnd"/>
      <w:r w:rsidR="00BC3E99">
        <w:t xml:space="preserve"> on [deadline];</w:t>
      </w:r>
    </w:p>
    <w:p w14:paraId="08D516FD" w14:textId="46AC145E" w:rsidR="00BC3E99" w:rsidRDefault="009F00CE" w:rsidP="00BC3E99">
      <w:r>
        <w:t xml:space="preserve">- </w:t>
      </w:r>
      <w:r w:rsidR="00BC3E99">
        <w:t>Some examples can be listened from Janet Cardiff's works (http://www.cardiffmiller.com/artworks/walks/louisiana.html)</w:t>
      </w:r>
    </w:p>
    <w:p w14:paraId="16C44A66" w14:textId="77777777" w:rsidR="009F11C8" w:rsidRPr="000327E7" w:rsidRDefault="009F11C8" w:rsidP="009F11C8">
      <w:pPr>
        <w:pStyle w:val="NormalWeb"/>
        <w:rPr>
          <w:rFonts w:asciiTheme="majorHAnsi" w:hAnsiTheme="majorHAnsi"/>
          <w:sz w:val="24"/>
          <w:szCs w:val="24"/>
        </w:rPr>
      </w:pPr>
      <w:r w:rsidRPr="00040F5F">
        <w:rPr>
          <w:rFonts w:asciiTheme="majorHAnsi" w:hAnsiTheme="majorHAnsi"/>
          <w:b/>
          <w:sz w:val="24"/>
          <w:szCs w:val="24"/>
        </w:rPr>
        <w:t>Procedure</w:t>
      </w:r>
      <w:r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517FAC92" w14:textId="77777777" w:rsidR="009F00CE" w:rsidRDefault="009F11C8" w:rsidP="009F00CE">
      <w:pPr>
        <w:pStyle w:val="NormalWeb"/>
        <w:rPr>
          <w:rFonts w:asciiTheme="majorHAnsi" w:hAnsiTheme="majorHAnsi"/>
          <w:sz w:val="24"/>
          <w:szCs w:val="24"/>
        </w:rPr>
      </w:pPr>
      <w:r w:rsidRPr="007D279B">
        <w:rPr>
          <w:rFonts w:asciiTheme="majorHAnsi" w:hAnsiTheme="majorHAnsi"/>
          <w:b/>
          <w:sz w:val="24"/>
          <w:szCs w:val="24"/>
          <w:u w:val="single"/>
        </w:rPr>
        <w:t>Before class</w:t>
      </w:r>
      <w:r w:rsidRPr="00FE7082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7068EA8" w14:textId="46450484" w:rsidR="009F00CE" w:rsidRDefault="00BC3E99" w:rsidP="009F00CE">
      <w:pPr>
        <w:pStyle w:val="NormalWeb"/>
        <w:numPr>
          <w:ilvl w:val="0"/>
          <w:numId w:val="3"/>
        </w:numPr>
      </w:pPr>
      <w:r>
        <w:t xml:space="preserve">For the activity, </w:t>
      </w:r>
      <w:r w:rsidR="009F00CE">
        <w:t>the instructor prepared:</w:t>
      </w:r>
    </w:p>
    <w:p w14:paraId="3B0AF28E" w14:textId="4883EE2D" w:rsidR="009F00CE" w:rsidRDefault="009F00CE" w:rsidP="009F00CE">
      <w:pPr>
        <w:pStyle w:val="NormalWeb"/>
        <w:numPr>
          <w:ilvl w:val="1"/>
          <w:numId w:val="3"/>
        </w:numPr>
      </w:pPr>
      <w:r>
        <w:t>A list of Indonesian words for places (school, building, library, classroom, river and so forth);</w:t>
      </w:r>
    </w:p>
    <w:p w14:paraId="504A2BEC" w14:textId="0E72F459" w:rsidR="009F00CE" w:rsidRDefault="009F00CE" w:rsidP="009F00CE">
      <w:pPr>
        <w:pStyle w:val="NormalWeb"/>
        <w:numPr>
          <w:ilvl w:val="1"/>
          <w:numId w:val="3"/>
        </w:numPr>
      </w:pPr>
      <w:r>
        <w:t xml:space="preserve">A list of Indonesian words for directions and verbs (to walk, to run, to turn left, to turn right, north, south, and so forth); </w:t>
      </w:r>
    </w:p>
    <w:p w14:paraId="6B14A2F1" w14:textId="62374C69" w:rsidR="009F00CE" w:rsidRDefault="009F00CE" w:rsidP="009F00CE">
      <w:pPr>
        <w:pStyle w:val="NormalWeb"/>
        <w:numPr>
          <w:ilvl w:val="1"/>
          <w:numId w:val="3"/>
        </w:numPr>
      </w:pPr>
      <w:r>
        <w:t>Some examples of sound walks</w:t>
      </w:r>
    </w:p>
    <w:p w14:paraId="5AD6189D" w14:textId="7651B200" w:rsidR="009F00CE" w:rsidRPr="009F00CE" w:rsidRDefault="009F00CE" w:rsidP="009F00CE">
      <w:pPr>
        <w:pStyle w:val="NormalWeb"/>
        <w:numPr>
          <w:ilvl w:val="1"/>
          <w:numId w:val="3"/>
        </w:numPr>
      </w:pPr>
      <w:r>
        <w:t>Created tasks i.e. stud</w:t>
      </w:r>
      <w:r w:rsidR="00E4557D">
        <w:t>ents have to go on an excursion</w:t>
      </w:r>
      <w:r>
        <w:t>, students have to learn to record their voice clearly, and students have to memorize vocabulary ahead of the recording</w:t>
      </w:r>
    </w:p>
    <w:p w14:paraId="207C54EE" w14:textId="070E61E5" w:rsidR="00BC3E99" w:rsidRDefault="009F11C8" w:rsidP="009F00CE">
      <w:pPr>
        <w:pStyle w:val="NormalWeb"/>
        <w:rPr>
          <w:rFonts w:asciiTheme="majorHAnsi" w:hAnsiTheme="majorHAnsi"/>
          <w:sz w:val="24"/>
          <w:szCs w:val="24"/>
        </w:rPr>
      </w:pPr>
      <w:r w:rsidRPr="007D279B">
        <w:rPr>
          <w:rFonts w:asciiTheme="majorHAnsi" w:hAnsiTheme="majorHAnsi"/>
          <w:b/>
          <w:sz w:val="24"/>
          <w:szCs w:val="24"/>
          <w:u w:val="single"/>
        </w:rPr>
        <w:t>In class</w:t>
      </w:r>
      <w:r w:rsidRPr="00FE7082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2FFD53A3" w14:textId="77777777" w:rsidR="00E4557D" w:rsidRDefault="00E4557D" w:rsidP="00E4557D">
      <w:pPr>
        <w:pStyle w:val="ListParagraph"/>
        <w:numPr>
          <w:ilvl w:val="0"/>
          <w:numId w:val="3"/>
        </w:numPr>
      </w:pPr>
      <w:r>
        <w:t>Once the homework is submitted</w:t>
      </w:r>
      <w:r>
        <w:t xml:space="preserve">, </w:t>
      </w:r>
      <w:r>
        <w:t>the class listens to</w:t>
      </w:r>
      <w:r>
        <w:t xml:space="preserve"> all </w:t>
      </w:r>
      <w:r>
        <w:t>recordings and each student receives</w:t>
      </w:r>
      <w:r>
        <w:t xml:space="preserve"> feedback from his or her class mate and from the teacher. </w:t>
      </w:r>
    </w:p>
    <w:p w14:paraId="7A92279F" w14:textId="3534EEBD" w:rsidR="009F00CE" w:rsidRPr="00E4557D" w:rsidRDefault="00E4557D" w:rsidP="00E4557D">
      <w:pPr>
        <w:pStyle w:val="ListParagraph"/>
        <w:numPr>
          <w:ilvl w:val="0"/>
          <w:numId w:val="3"/>
        </w:numPr>
      </w:pPr>
      <w:r w:rsidRPr="00D21A3B">
        <w:t>They had a pre</w:t>
      </w:r>
      <w:r w:rsidR="00DA0750">
        <w:t>sentation in front of the class</w:t>
      </w:r>
    </w:p>
    <w:p w14:paraId="4DCE3348" w14:textId="77777777" w:rsidR="009F00CE" w:rsidRPr="009F00CE" w:rsidRDefault="009F00CE" w:rsidP="009F00CE">
      <w:pPr>
        <w:pStyle w:val="NormalWeb"/>
        <w:ind w:left="720"/>
        <w:rPr>
          <w:rFonts w:asciiTheme="majorHAnsi" w:hAnsiTheme="majorHAnsi"/>
          <w:sz w:val="24"/>
          <w:szCs w:val="24"/>
        </w:rPr>
      </w:pPr>
    </w:p>
    <w:p w14:paraId="208EC731" w14:textId="77777777" w:rsidR="00BC3E99" w:rsidRPr="00040F5F" w:rsidRDefault="00BC3E99" w:rsidP="009F00CE">
      <w:pPr>
        <w:pStyle w:val="NormalWeb"/>
        <w:ind w:left="720"/>
        <w:rPr>
          <w:rFonts w:asciiTheme="majorHAnsi" w:hAnsiTheme="majorHAnsi"/>
          <w:sz w:val="24"/>
          <w:szCs w:val="24"/>
        </w:rPr>
      </w:pPr>
    </w:p>
    <w:p w14:paraId="487783B9" w14:textId="77777777" w:rsidR="009F11C8" w:rsidRDefault="009F11C8" w:rsidP="009F11C8">
      <w:pPr>
        <w:pStyle w:val="NormalWeb"/>
        <w:rPr>
          <w:rFonts w:asciiTheme="majorHAnsi" w:hAnsiTheme="majorHAnsi"/>
          <w:sz w:val="24"/>
          <w:szCs w:val="24"/>
        </w:rPr>
      </w:pPr>
      <w:r w:rsidRPr="00040F5F">
        <w:rPr>
          <w:rFonts w:asciiTheme="majorHAnsi" w:hAnsiTheme="majorHAnsi"/>
          <w:b/>
          <w:sz w:val="24"/>
          <w:szCs w:val="24"/>
        </w:rPr>
        <w:t>Comments</w:t>
      </w:r>
      <w:r w:rsidRPr="00040F5F">
        <w:rPr>
          <w:rFonts w:asciiTheme="majorHAnsi" w:hAnsiTheme="majorHAnsi"/>
          <w:sz w:val="24"/>
          <w:szCs w:val="24"/>
        </w:rPr>
        <w:t xml:space="preserve">:  </w:t>
      </w:r>
    </w:p>
    <w:p w14:paraId="506B7530" w14:textId="4CB23F32" w:rsidR="00E4557D" w:rsidRDefault="00E4557D" w:rsidP="00E4557D">
      <w:pPr>
        <w:pStyle w:val="ListParagraph"/>
        <w:numPr>
          <w:ilvl w:val="0"/>
          <w:numId w:val="3"/>
        </w:numPr>
      </w:pPr>
      <w:r>
        <w:t>The instructor shares that f</w:t>
      </w:r>
      <w:r>
        <w:t xml:space="preserve">or the language teacher, the sound walk is a very useful </w:t>
      </w:r>
      <w:r>
        <w:t>tool to evaluate student's pron</w:t>
      </w:r>
      <w:r>
        <w:t>unciation and his/her vocabulary range.</w:t>
      </w:r>
      <w:r>
        <w:t xml:space="preserve"> For the students, it challenges</w:t>
      </w:r>
      <w:r>
        <w:t xml:space="preserve"> them to be creative.</w:t>
      </w:r>
    </w:p>
    <w:p w14:paraId="48C2AD75" w14:textId="7FC5727B" w:rsidR="002E718C" w:rsidRPr="009F00CE" w:rsidRDefault="00E4557D" w:rsidP="009F00CE">
      <w:pPr>
        <w:pStyle w:val="ListParagraph"/>
        <w:numPr>
          <w:ilvl w:val="0"/>
          <w:numId w:val="2"/>
        </w:numPr>
      </w:pPr>
      <w:r>
        <w:t xml:space="preserve">The instructor also advises that for this activity to be successful, it must </w:t>
      </w:r>
      <w:r w:rsidR="002E718C" w:rsidRPr="0003588D">
        <w:t>be ve</w:t>
      </w:r>
      <w:r>
        <w:t>ry clear, technically speaking. Additionally, the instructor should be cognizant that while</w:t>
      </w:r>
      <w:r w:rsidR="002E718C" w:rsidRPr="0003588D">
        <w:t xml:space="preserve"> students need to use the vocabulary </w:t>
      </w:r>
      <w:r>
        <w:t xml:space="preserve">they have been given, </w:t>
      </w:r>
      <w:r w:rsidR="002E718C" w:rsidRPr="0003588D">
        <w:t xml:space="preserve">they need to be creative enough </w:t>
      </w:r>
      <w:r w:rsidR="00DA0750">
        <w:t>to try new words</w:t>
      </w:r>
      <w:r w:rsidR="002E718C" w:rsidRPr="0003588D">
        <w:t>.</w:t>
      </w:r>
    </w:p>
    <w:p w14:paraId="2C053583" w14:textId="77777777" w:rsidR="009F11C8" w:rsidRDefault="009F11C8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  <w:r w:rsidRPr="00040F5F">
        <w:rPr>
          <w:rFonts w:asciiTheme="majorHAnsi" w:hAnsiTheme="majorHAnsi" w:cs="Times New Roman"/>
          <w:b/>
        </w:rPr>
        <w:t>Material/Resources:</w:t>
      </w:r>
      <w:r>
        <w:rPr>
          <w:rFonts w:asciiTheme="majorHAnsi" w:hAnsiTheme="majorHAnsi" w:cs="Times New Roman"/>
        </w:rPr>
        <w:t xml:space="preserve"> </w:t>
      </w:r>
    </w:p>
    <w:p w14:paraId="0A011762" w14:textId="22146C3B" w:rsidR="002E718C" w:rsidRPr="009F00CE" w:rsidRDefault="002E718C" w:rsidP="00DA0750">
      <w:pPr>
        <w:pStyle w:val="ListParagraph"/>
        <w:numPr>
          <w:ilvl w:val="0"/>
          <w:numId w:val="2"/>
        </w:numPr>
      </w:pPr>
      <w:r w:rsidRPr="0003588D">
        <w:t>sound recording</w:t>
      </w:r>
      <w:r>
        <w:t xml:space="preserve"> device</w:t>
      </w:r>
    </w:p>
    <w:p w14:paraId="66EAB83B" w14:textId="0DF04B1C" w:rsidR="002E718C" w:rsidRDefault="002E718C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Assessment: </w:t>
      </w:r>
    </w:p>
    <w:p w14:paraId="3FF1EA3F" w14:textId="6B93F08B" w:rsidR="002E718C" w:rsidRDefault="00DA0750" w:rsidP="002E718C">
      <w:r>
        <w:t>The instructor assessed students on:</w:t>
      </w:r>
    </w:p>
    <w:p w14:paraId="3EB43AD1" w14:textId="257FE7A1" w:rsidR="002E718C" w:rsidRDefault="002E718C" w:rsidP="002E718C">
      <w:r>
        <w:t xml:space="preserve">1. pronunciation </w:t>
      </w:r>
    </w:p>
    <w:p w14:paraId="23414C27" w14:textId="77777777" w:rsidR="002E718C" w:rsidRDefault="002E718C" w:rsidP="002E718C">
      <w:r>
        <w:t>2. word choices</w:t>
      </w:r>
    </w:p>
    <w:p w14:paraId="1B13410C" w14:textId="77777777" w:rsidR="002E718C" w:rsidRDefault="002E718C" w:rsidP="002E718C">
      <w:r>
        <w:t>3.  grammar (sentence, word orders, etc.)</w:t>
      </w:r>
    </w:p>
    <w:p w14:paraId="4CB32AC5" w14:textId="36E5D67E" w:rsidR="002E718C" w:rsidRDefault="002E718C" w:rsidP="002E718C">
      <w:r>
        <w:t xml:space="preserve">4. creativity/the overall piece as a sound walk </w:t>
      </w:r>
    </w:p>
    <w:p w14:paraId="55AAA106" w14:textId="77777777" w:rsidR="002E718C" w:rsidRDefault="002E718C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</w:p>
    <w:p w14:paraId="2A6272CC" w14:textId="77777777" w:rsidR="00DA0750" w:rsidRDefault="00DA0750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</w:p>
    <w:p w14:paraId="1DDAB97A" w14:textId="77777777" w:rsidR="00DA0750" w:rsidRDefault="00DA0750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</w:p>
    <w:p w14:paraId="6B0A4E17" w14:textId="0562C138" w:rsidR="00DA0750" w:rsidRPr="00040F5F" w:rsidRDefault="00DA0750" w:rsidP="009F11C8">
      <w:pPr>
        <w:spacing w:before="100" w:beforeAutospacing="1" w:after="100" w:afterAutospacing="1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QUESTION: They had a presentation in front of the class? Of what? </w:t>
      </w:r>
    </w:p>
    <w:p w14:paraId="7355DD58" w14:textId="356A9F14" w:rsidR="00B55D8B" w:rsidRDefault="00DA0750">
      <w:hyperlink r:id="rId5" w:history="1">
        <w:r w:rsidR="00B55D8B" w:rsidRPr="005501F6">
          <w:rPr>
            <w:rStyle w:val="Hyperlink"/>
          </w:rPr>
          <w:t>kusumaryati@fas.harvard.edu</w:t>
        </w:r>
      </w:hyperlink>
    </w:p>
    <w:p w14:paraId="3F653FDB" w14:textId="5109C9A8" w:rsidR="00B55D8B" w:rsidRDefault="00B55D8B">
      <w:r w:rsidRPr="00B55D8B">
        <w:t>GSAS</w:t>
      </w:r>
    </w:p>
    <w:p w14:paraId="1F7AF3C0" w14:textId="11298E66" w:rsidR="00B55D8B" w:rsidRDefault="006A079F">
      <w:r w:rsidRPr="006A079F">
        <w:t>Graduate Student</w:t>
      </w:r>
    </w:p>
    <w:p w14:paraId="15437432" w14:textId="77777777" w:rsidR="00BC3E99" w:rsidRDefault="00BC3E99"/>
    <w:p w14:paraId="5EE71E88" w14:textId="3E40D305" w:rsidR="0038618E" w:rsidRDefault="0038618E">
      <w:r w:rsidRPr="0038618E">
        <w:t>Languages</w:t>
      </w:r>
    </w:p>
    <w:p w14:paraId="570D1094" w14:textId="63C786DF" w:rsidR="004A29F5" w:rsidRDefault="004A29F5">
      <w:r w:rsidRPr="004A29F5">
        <w:t>Lecture</w:t>
      </w:r>
    </w:p>
    <w:p w14:paraId="6E1DA668" w14:textId="77777777" w:rsidR="00BC3E99" w:rsidRDefault="00BC3E99"/>
    <w:p w14:paraId="0285C99D" w14:textId="3F0A912B" w:rsidR="00BC3E99" w:rsidRDefault="004A29F5">
      <w:r w:rsidRPr="004A29F5">
        <w:t>Repeating (i.e., the activity occurred regularly without aggregating, like an exercise at the beginning of each class.)</w:t>
      </w:r>
    </w:p>
    <w:p w14:paraId="3C90A485" w14:textId="77777777" w:rsidR="00D21A3B" w:rsidRDefault="00D21A3B" w:rsidP="00557C34"/>
    <w:p w14:paraId="58C565E9" w14:textId="136FF278" w:rsidR="00BC3E99" w:rsidRDefault="0003588D" w:rsidP="0003588D">
      <w:r w:rsidRPr="0003588D">
        <w:t xml:space="preserve">A recording of sound </w:t>
      </w:r>
      <w:proofErr w:type="gramStart"/>
      <w:r w:rsidRPr="0003588D">
        <w:t>walk</w:t>
      </w:r>
      <w:proofErr w:type="gramEnd"/>
      <w:r w:rsidRPr="0003588D">
        <w:t>. They would receive feedbacks and they could listen (again) to their product. Some also could post their sound walk on their social media accounts.</w:t>
      </w:r>
    </w:p>
    <w:p w14:paraId="2D5B5630" w14:textId="77777777" w:rsidR="0003588D" w:rsidRDefault="0003588D" w:rsidP="0003588D"/>
    <w:p w14:paraId="24062BE8" w14:textId="7163E257" w:rsidR="0003588D" w:rsidRDefault="0003588D" w:rsidP="0003588D">
      <w:r w:rsidRPr="0003588D">
        <w:t>Presentation,</w:t>
      </w:r>
      <w:r w:rsidR="00BC3E99">
        <w:t xml:space="preserve"> </w:t>
      </w:r>
      <w:r w:rsidRPr="0003588D">
        <w:t>Field Trip,</w:t>
      </w:r>
      <w:r w:rsidR="00BC3E99">
        <w:t xml:space="preserve"> </w:t>
      </w:r>
      <w:r w:rsidRPr="0003588D">
        <w:t>Homework</w:t>
      </w:r>
    </w:p>
    <w:p w14:paraId="5F07EA04" w14:textId="1FEF1520" w:rsidR="0003588D" w:rsidRDefault="0003588D" w:rsidP="0003588D">
      <w:r w:rsidRPr="0003588D">
        <w:t>individually,</w:t>
      </w:r>
      <w:r w:rsidR="00BC3E99">
        <w:t xml:space="preserve"> </w:t>
      </w:r>
      <w:r w:rsidRPr="0003588D">
        <w:t>as a class</w:t>
      </w:r>
    </w:p>
    <w:p w14:paraId="2841E154" w14:textId="4A924AB4" w:rsidR="0003588D" w:rsidRDefault="0003588D" w:rsidP="0003588D">
      <w:r w:rsidRPr="0003588D">
        <w:t>Other,</w:t>
      </w:r>
      <w:r w:rsidR="00BC3E99">
        <w:t xml:space="preserve"> </w:t>
      </w:r>
      <w:r w:rsidRPr="0003588D">
        <w:t>Performance,</w:t>
      </w:r>
      <w:r w:rsidR="00BC3E99">
        <w:t xml:space="preserve"> </w:t>
      </w:r>
      <w:r w:rsidRPr="0003588D">
        <w:t>Presentation</w:t>
      </w:r>
    </w:p>
    <w:p w14:paraId="075A3442" w14:textId="77777777" w:rsidR="0003588D" w:rsidRDefault="0003588D" w:rsidP="0003588D"/>
    <w:p w14:paraId="7F9A8AB3" w14:textId="77777777" w:rsidR="002E718C" w:rsidRDefault="0003588D" w:rsidP="0003588D">
      <w:r w:rsidRPr="0003588D">
        <w:t>Authentic Learning (e.g., simulations, lab, field, research, case studies),</w:t>
      </w:r>
    </w:p>
    <w:p w14:paraId="1F3D3403" w14:textId="77777777" w:rsidR="002E718C" w:rsidRDefault="002E718C" w:rsidP="0003588D"/>
    <w:p w14:paraId="3F8DC9E7" w14:textId="51A84276" w:rsidR="0003588D" w:rsidRDefault="0003588D" w:rsidP="0003588D">
      <w:r w:rsidRPr="0003588D">
        <w:t>Expanding Depth and Breadth (i.e., activities th</w:t>
      </w:r>
      <w:r w:rsidR="009F00CE">
        <w:t>at deepen or broaden students’</w:t>
      </w:r>
      <w:r w:rsidRPr="0003588D">
        <w:t xml:space="preserve"> conceptualizations of what they</w:t>
      </w:r>
      <w:r w:rsidR="002E718C">
        <w:t>’ve</w:t>
      </w:r>
      <w:r w:rsidRPr="0003588D">
        <w:t xml:space="preserve"> learned beyond what might otherwise occur in the context of a lesson or course.)</w:t>
      </w:r>
    </w:p>
    <w:sectPr w:rsidR="0003588D" w:rsidSect="003052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77235"/>
    <w:multiLevelType w:val="hybridMultilevel"/>
    <w:tmpl w:val="2A6263DE"/>
    <w:lvl w:ilvl="0" w:tplc="F9422486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A686B"/>
    <w:multiLevelType w:val="hybridMultilevel"/>
    <w:tmpl w:val="3356F7EA"/>
    <w:lvl w:ilvl="0" w:tplc="F942248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36B67"/>
    <w:multiLevelType w:val="hybridMultilevel"/>
    <w:tmpl w:val="1832A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C8"/>
    <w:rsid w:val="0003588D"/>
    <w:rsid w:val="00201BC8"/>
    <w:rsid w:val="002E718C"/>
    <w:rsid w:val="00305226"/>
    <w:rsid w:val="00384522"/>
    <w:rsid w:val="0038618E"/>
    <w:rsid w:val="004A29F5"/>
    <w:rsid w:val="00557C34"/>
    <w:rsid w:val="005B3AE6"/>
    <w:rsid w:val="005B5CDD"/>
    <w:rsid w:val="006A079F"/>
    <w:rsid w:val="00774DAF"/>
    <w:rsid w:val="009F00CE"/>
    <w:rsid w:val="009F11C8"/>
    <w:rsid w:val="00B55D8B"/>
    <w:rsid w:val="00BC3E99"/>
    <w:rsid w:val="00BD75CF"/>
    <w:rsid w:val="00BF11B3"/>
    <w:rsid w:val="00CB2F08"/>
    <w:rsid w:val="00D21A3B"/>
    <w:rsid w:val="00DA0750"/>
    <w:rsid w:val="00DB1761"/>
    <w:rsid w:val="00E13A89"/>
    <w:rsid w:val="00E4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D49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11C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11C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D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usumaryati@fas.harvard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565</Words>
  <Characters>3225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ibyusa@gmail.com</dc:creator>
  <cp:keywords/>
  <dc:description/>
  <cp:lastModifiedBy>ibyusa@gmail.com</cp:lastModifiedBy>
  <cp:revision>3</cp:revision>
  <dcterms:created xsi:type="dcterms:W3CDTF">2017-03-11T17:20:00Z</dcterms:created>
  <dcterms:modified xsi:type="dcterms:W3CDTF">2017-07-14T15:59:00Z</dcterms:modified>
</cp:coreProperties>
</file>