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72E4F" w14:textId="682DF886" w:rsidR="002823D3" w:rsidRDefault="00F845A6" w:rsidP="00FD3C87">
      <w:pPr>
        <w:spacing w:after="0"/>
        <w:rPr>
          <w:rFonts w:ascii="Calibri" w:hAnsi="Calibri"/>
        </w:rPr>
      </w:pPr>
      <w:r>
        <w:rPr>
          <w:rFonts w:ascii="Calibri" w:hAnsi="Calibri"/>
        </w:rPr>
        <w:t xml:space="preserve">Feedback </w:t>
      </w:r>
      <w:r w:rsidR="00337A77">
        <w:rPr>
          <w:rFonts w:ascii="Calibri" w:hAnsi="Calibri"/>
        </w:rPr>
        <w:t xml:space="preserve">Case </w:t>
      </w:r>
      <w:r>
        <w:rPr>
          <w:rFonts w:ascii="Calibri" w:hAnsi="Calibri"/>
        </w:rPr>
        <w:t>One</w:t>
      </w:r>
      <w:r w:rsidR="00337A77">
        <w:rPr>
          <w:rFonts w:ascii="Calibri" w:hAnsi="Calibri"/>
        </w:rPr>
        <w:t xml:space="preserve">: </w:t>
      </w:r>
      <w:r w:rsidR="00B055E8">
        <w:rPr>
          <w:rFonts w:ascii="Calibri" w:hAnsi="Calibri"/>
        </w:rPr>
        <w:t>LEARNER</w:t>
      </w:r>
    </w:p>
    <w:p w14:paraId="33BF16FA" w14:textId="77777777" w:rsidR="00B055E8" w:rsidRDefault="00B055E8" w:rsidP="00FD3C87">
      <w:pPr>
        <w:spacing w:after="0"/>
        <w:rPr>
          <w:rFonts w:ascii="Calibri" w:hAnsi="Calibri"/>
        </w:rPr>
      </w:pPr>
    </w:p>
    <w:p w14:paraId="637756A1" w14:textId="77777777" w:rsidR="005254F7" w:rsidRDefault="00B055E8" w:rsidP="00FD3C87">
      <w:pPr>
        <w:spacing w:after="0"/>
        <w:rPr>
          <w:rFonts w:ascii="Calibri" w:hAnsi="Calibri"/>
        </w:rPr>
      </w:pPr>
      <w:r>
        <w:rPr>
          <w:rFonts w:ascii="Calibri" w:hAnsi="Calibri"/>
        </w:rPr>
        <w:t>You are a third-year H</w:t>
      </w:r>
      <w:r w:rsidR="00EF3FD3">
        <w:rPr>
          <w:rFonts w:ascii="Calibri" w:hAnsi="Calibri"/>
        </w:rPr>
        <w:t xml:space="preserve">arvard medical student </w:t>
      </w:r>
      <w:r w:rsidR="00CD63AD">
        <w:rPr>
          <w:rFonts w:ascii="Calibri" w:hAnsi="Calibri"/>
        </w:rPr>
        <w:t>doing</w:t>
      </w:r>
      <w:r w:rsidR="00EF3FD3">
        <w:rPr>
          <w:rFonts w:ascii="Calibri" w:hAnsi="Calibri"/>
        </w:rPr>
        <w:t xml:space="preserve"> </w:t>
      </w:r>
      <w:r>
        <w:rPr>
          <w:rFonts w:ascii="Calibri" w:hAnsi="Calibri"/>
        </w:rPr>
        <w:t xml:space="preserve">two weeks of your Neurology clerkship </w:t>
      </w:r>
      <w:r w:rsidR="00810A77">
        <w:rPr>
          <w:rFonts w:ascii="Calibri" w:hAnsi="Calibri"/>
        </w:rPr>
        <w:t>at</w:t>
      </w:r>
      <w:r>
        <w:rPr>
          <w:rFonts w:ascii="Calibri" w:hAnsi="Calibri"/>
        </w:rPr>
        <w:t xml:space="preserve"> Children’s on 9 North. This is your second clerkship, after Medicine, and you have just finished two weeks of adult neurology</w:t>
      </w:r>
      <w:r w:rsidR="00CD63AD">
        <w:rPr>
          <w:rFonts w:ascii="Calibri" w:hAnsi="Calibri"/>
        </w:rPr>
        <w:t xml:space="preserve"> and now it is your first Friday on pediatric neurology</w:t>
      </w:r>
      <w:r>
        <w:rPr>
          <w:rFonts w:ascii="Calibri" w:hAnsi="Calibri"/>
        </w:rPr>
        <w:t xml:space="preserve">. </w:t>
      </w:r>
    </w:p>
    <w:p w14:paraId="574121B9" w14:textId="77777777" w:rsidR="005254F7" w:rsidRDefault="005254F7" w:rsidP="00FD3C87">
      <w:pPr>
        <w:spacing w:after="0"/>
        <w:rPr>
          <w:rFonts w:ascii="Calibri" w:hAnsi="Calibri"/>
        </w:rPr>
      </w:pPr>
    </w:p>
    <w:p w14:paraId="12A1DA6C" w14:textId="1B1BD865" w:rsidR="00B055E8" w:rsidRDefault="00B055E8" w:rsidP="00FD3C87">
      <w:pPr>
        <w:spacing w:after="0"/>
        <w:rPr>
          <w:rFonts w:ascii="Calibri" w:hAnsi="Calibri"/>
        </w:rPr>
      </w:pPr>
      <w:r>
        <w:rPr>
          <w:rFonts w:ascii="Calibri" w:hAnsi="Calibri"/>
        </w:rPr>
        <w:t xml:space="preserve">You did well on your Medicine clerkship, receiving Honors, but you want to become an adult neurologist so you hope to receive a High Honors in this clerkship. On your Medicine clerkship, you were expected to do an entire history and physical on every new patient </w:t>
      </w:r>
      <w:r w:rsidR="005254F7">
        <w:rPr>
          <w:rFonts w:ascii="Calibri" w:hAnsi="Calibri"/>
        </w:rPr>
        <w:t xml:space="preserve">that </w:t>
      </w:r>
      <w:r>
        <w:rPr>
          <w:rFonts w:ascii="Calibri" w:hAnsi="Calibri"/>
        </w:rPr>
        <w:t>you were assigned</w:t>
      </w:r>
      <w:r w:rsidR="005254F7">
        <w:rPr>
          <w:rFonts w:ascii="Calibri" w:hAnsi="Calibri"/>
        </w:rPr>
        <w:t>,</w:t>
      </w:r>
      <w:r>
        <w:rPr>
          <w:rFonts w:ascii="Calibri" w:hAnsi="Calibri"/>
        </w:rPr>
        <w:t xml:space="preserve"> and your resident </w:t>
      </w:r>
      <w:r w:rsidR="005254F7">
        <w:rPr>
          <w:rFonts w:ascii="Calibri" w:hAnsi="Calibri"/>
        </w:rPr>
        <w:t xml:space="preserve">once </w:t>
      </w:r>
      <w:r>
        <w:rPr>
          <w:rFonts w:ascii="Calibri" w:hAnsi="Calibri"/>
        </w:rPr>
        <w:t xml:space="preserve">gave you the compliment that you were very thorough. </w:t>
      </w:r>
    </w:p>
    <w:p w14:paraId="57F59BF8" w14:textId="77777777" w:rsidR="00B055E8" w:rsidRDefault="00B055E8" w:rsidP="00FD3C87">
      <w:pPr>
        <w:spacing w:after="0"/>
        <w:rPr>
          <w:rFonts w:ascii="Calibri" w:hAnsi="Calibri"/>
        </w:rPr>
      </w:pPr>
    </w:p>
    <w:p w14:paraId="0744F207" w14:textId="50076F1A" w:rsidR="00B055E8" w:rsidRDefault="00EF3FD3" w:rsidP="00FD3C87">
      <w:pPr>
        <w:spacing w:after="0"/>
        <w:rPr>
          <w:rFonts w:ascii="Calibri" w:hAnsi="Calibri"/>
        </w:rPr>
      </w:pPr>
      <w:r>
        <w:rPr>
          <w:rFonts w:ascii="Calibri" w:hAnsi="Calibri"/>
        </w:rPr>
        <w:t xml:space="preserve">Since you haven’t done any pediatrics, you don’t feel comfortable with the pediatric neurologic exam. It is difficult to get the kids you examine to do what you need them to. You feel more comfortable on rounds because every night you have been reading about the diagnoses of the patients on the service, and you have made sure to ask an advanced question about each one during rounds so that </w:t>
      </w:r>
      <w:proofErr w:type="gramStart"/>
      <w:r>
        <w:rPr>
          <w:rFonts w:ascii="Calibri" w:hAnsi="Calibri"/>
        </w:rPr>
        <w:t>your</w:t>
      </w:r>
      <w:proofErr w:type="gramEnd"/>
      <w:r>
        <w:rPr>
          <w:rFonts w:ascii="Calibri" w:hAnsi="Calibri"/>
        </w:rPr>
        <w:t xml:space="preserve"> attending knows you have bee</w:t>
      </w:r>
      <w:r w:rsidR="00CD63AD">
        <w:rPr>
          <w:rFonts w:ascii="Calibri" w:hAnsi="Calibri"/>
        </w:rPr>
        <w:t>n reading. You just admitted a 3</w:t>
      </w:r>
      <w:r>
        <w:rPr>
          <w:rFonts w:ascii="Calibri" w:hAnsi="Calibri"/>
        </w:rPr>
        <w:t xml:space="preserve">-year-old boy with new onset </w:t>
      </w:r>
      <w:r w:rsidR="00CD63AD">
        <w:rPr>
          <w:rFonts w:ascii="Calibri" w:hAnsi="Calibri"/>
        </w:rPr>
        <w:t>ataxia and did a thorough history that took you nearly two hours. You couldn’t get him to cooperate with finger-nose-finger and he didn’t want to walk. W</w:t>
      </w:r>
      <w:r>
        <w:rPr>
          <w:rFonts w:ascii="Calibri" w:hAnsi="Calibri"/>
        </w:rPr>
        <w:t>hen you presented him on rounds today</w:t>
      </w:r>
      <w:r w:rsidR="00CD63AD">
        <w:rPr>
          <w:rFonts w:ascii="Calibri" w:hAnsi="Calibri"/>
        </w:rPr>
        <w:t>,</w:t>
      </w:r>
      <w:r>
        <w:rPr>
          <w:rFonts w:ascii="Calibri" w:hAnsi="Calibri"/>
        </w:rPr>
        <w:t xml:space="preserve"> </w:t>
      </w:r>
      <w:r w:rsidR="00CD63AD">
        <w:rPr>
          <w:rFonts w:ascii="Calibri" w:hAnsi="Calibri"/>
        </w:rPr>
        <w:t xml:space="preserve">you suggested he </w:t>
      </w:r>
      <w:r>
        <w:rPr>
          <w:rFonts w:ascii="Calibri" w:hAnsi="Calibri"/>
        </w:rPr>
        <w:t xml:space="preserve">might have </w:t>
      </w:r>
      <w:r w:rsidR="00CD63AD">
        <w:rPr>
          <w:rFonts w:ascii="Calibri" w:hAnsi="Calibri"/>
        </w:rPr>
        <w:t>ataxia</w:t>
      </w:r>
      <w:r w:rsidR="00E834C4">
        <w:rPr>
          <w:rFonts w:ascii="Calibri" w:hAnsi="Calibri"/>
        </w:rPr>
        <w:t>-telangiectasia</w:t>
      </w:r>
      <w:r>
        <w:rPr>
          <w:rFonts w:ascii="Calibri" w:hAnsi="Calibri"/>
        </w:rPr>
        <w:t xml:space="preserve"> because you saw a case of that presented in </w:t>
      </w:r>
      <w:r w:rsidR="00CD63AD">
        <w:rPr>
          <w:rFonts w:ascii="Calibri" w:hAnsi="Calibri"/>
        </w:rPr>
        <w:t>neuropathology</w:t>
      </w:r>
      <w:r>
        <w:rPr>
          <w:rFonts w:ascii="Calibri" w:hAnsi="Calibri"/>
        </w:rPr>
        <w:t xml:space="preserve"> conference.</w:t>
      </w:r>
    </w:p>
    <w:p w14:paraId="49B2B142" w14:textId="77777777" w:rsidR="00EF3FD3" w:rsidRDefault="00EF3FD3" w:rsidP="00FD3C87">
      <w:pPr>
        <w:spacing w:after="0"/>
        <w:rPr>
          <w:rFonts w:ascii="Calibri" w:hAnsi="Calibri"/>
        </w:rPr>
      </w:pPr>
    </w:p>
    <w:p w14:paraId="01891FD1" w14:textId="3F549B3A" w:rsidR="00CF485E" w:rsidRDefault="00CF485E" w:rsidP="00FD3C87">
      <w:pPr>
        <w:spacing w:after="0"/>
        <w:rPr>
          <w:rFonts w:ascii="Calibri" w:hAnsi="Calibri"/>
        </w:rPr>
      </w:pPr>
      <w:r>
        <w:rPr>
          <w:rFonts w:ascii="Calibri" w:hAnsi="Calibri"/>
        </w:rPr>
        <w:t xml:space="preserve">Your 9 </w:t>
      </w:r>
      <w:proofErr w:type="gramStart"/>
      <w:r>
        <w:rPr>
          <w:rFonts w:ascii="Calibri" w:hAnsi="Calibri"/>
        </w:rPr>
        <w:t>North</w:t>
      </w:r>
      <w:proofErr w:type="gramEnd"/>
      <w:r>
        <w:rPr>
          <w:rFonts w:ascii="Calibri" w:hAnsi="Calibri"/>
        </w:rPr>
        <w:t xml:space="preserve"> senior said </w:t>
      </w:r>
      <w:r w:rsidR="003F300A">
        <w:rPr>
          <w:rFonts w:ascii="Calibri" w:hAnsi="Calibri"/>
        </w:rPr>
        <w:t xml:space="preserve">on Monday </w:t>
      </w:r>
      <w:r>
        <w:rPr>
          <w:rFonts w:ascii="Calibri" w:hAnsi="Calibri"/>
        </w:rPr>
        <w:t>that today would be “Feedback Friday” so you arrange to meet after rounds.</w:t>
      </w:r>
    </w:p>
    <w:p w14:paraId="04964B2E" w14:textId="77777777" w:rsidR="00CF485E" w:rsidRDefault="00CF485E" w:rsidP="00FD3C87">
      <w:pPr>
        <w:spacing w:after="0"/>
        <w:rPr>
          <w:rFonts w:ascii="Calibri" w:hAnsi="Calibri"/>
        </w:rPr>
      </w:pPr>
    </w:p>
    <w:p w14:paraId="7162188E" w14:textId="77777777" w:rsidR="00F845A6" w:rsidRDefault="00F845A6">
      <w:pPr>
        <w:rPr>
          <w:rFonts w:ascii="Calibri" w:hAnsi="Calibri"/>
        </w:rPr>
      </w:pPr>
      <w:r>
        <w:rPr>
          <w:rFonts w:ascii="Calibri" w:hAnsi="Calibri"/>
        </w:rPr>
        <w:br w:type="page"/>
      </w:r>
    </w:p>
    <w:p w14:paraId="7B05AE23" w14:textId="03DDDC89" w:rsidR="00B055E8" w:rsidRDefault="00F845A6" w:rsidP="00FD3C87">
      <w:pPr>
        <w:spacing w:after="0"/>
        <w:rPr>
          <w:rFonts w:ascii="Calibri" w:hAnsi="Calibri"/>
        </w:rPr>
      </w:pPr>
      <w:r>
        <w:rPr>
          <w:rFonts w:ascii="Calibri" w:hAnsi="Calibri"/>
        </w:rPr>
        <w:lastRenderedPageBreak/>
        <w:t xml:space="preserve">Feedback </w:t>
      </w:r>
      <w:r w:rsidR="00B055E8">
        <w:rPr>
          <w:rFonts w:ascii="Calibri" w:hAnsi="Calibri"/>
        </w:rPr>
        <w:t xml:space="preserve">Case </w:t>
      </w:r>
      <w:r>
        <w:rPr>
          <w:rFonts w:ascii="Calibri" w:hAnsi="Calibri"/>
        </w:rPr>
        <w:t>One</w:t>
      </w:r>
      <w:r w:rsidR="00B055E8">
        <w:rPr>
          <w:rFonts w:ascii="Calibri" w:hAnsi="Calibri"/>
        </w:rPr>
        <w:t>: TEACHER</w:t>
      </w:r>
    </w:p>
    <w:p w14:paraId="23F66C61" w14:textId="77777777" w:rsidR="00B055E8" w:rsidRDefault="00B055E8" w:rsidP="00FD3C87">
      <w:pPr>
        <w:spacing w:after="0"/>
        <w:rPr>
          <w:rFonts w:ascii="Calibri" w:hAnsi="Calibri"/>
        </w:rPr>
      </w:pPr>
    </w:p>
    <w:p w14:paraId="164956C9" w14:textId="77777777" w:rsidR="005254F7" w:rsidRDefault="00B055E8" w:rsidP="00FD3C87">
      <w:pPr>
        <w:spacing w:after="0"/>
        <w:rPr>
          <w:rFonts w:ascii="Calibri" w:hAnsi="Calibri"/>
        </w:rPr>
      </w:pPr>
      <w:r>
        <w:rPr>
          <w:rFonts w:ascii="Calibri" w:hAnsi="Calibri"/>
        </w:rPr>
        <w:t xml:space="preserve">You are the 9 North senior on at a busy time of year; the census has been at least 10 patients most days. You were glad to hear that there would be a third-year Harvard medical student on the team as you enjoy teaching and, honestly, you were hoping that </w:t>
      </w:r>
      <w:r w:rsidR="003F300A">
        <w:rPr>
          <w:rFonts w:ascii="Calibri" w:hAnsi="Calibri"/>
        </w:rPr>
        <w:t>the student</w:t>
      </w:r>
      <w:r>
        <w:rPr>
          <w:rFonts w:ascii="Calibri" w:hAnsi="Calibri"/>
        </w:rPr>
        <w:t xml:space="preserve"> would help with workflow. </w:t>
      </w:r>
      <w:r w:rsidR="00CD63AD">
        <w:rPr>
          <w:rFonts w:ascii="Calibri" w:hAnsi="Calibri"/>
        </w:rPr>
        <w:t xml:space="preserve">Today is Friday of your first week together. </w:t>
      </w:r>
    </w:p>
    <w:p w14:paraId="26CF3D10" w14:textId="77777777" w:rsidR="005254F7" w:rsidRDefault="005254F7" w:rsidP="00FD3C87">
      <w:pPr>
        <w:spacing w:after="0"/>
        <w:rPr>
          <w:rFonts w:ascii="Calibri" w:hAnsi="Calibri"/>
        </w:rPr>
      </w:pPr>
    </w:p>
    <w:p w14:paraId="3DA490B9" w14:textId="16932A6C" w:rsidR="00B055E8" w:rsidRDefault="00B055E8" w:rsidP="00FD3C87">
      <w:pPr>
        <w:spacing w:after="0"/>
        <w:rPr>
          <w:rFonts w:ascii="Calibri" w:hAnsi="Calibri"/>
        </w:rPr>
      </w:pPr>
      <w:r>
        <w:rPr>
          <w:rFonts w:ascii="Calibri" w:hAnsi="Calibri"/>
        </w:rPr>
        <w:t>The medical student is very eager</w:t>
      </w:r>
      <w:r w:rsidR="00EF3FD3">
        <w:rPr>
          <w:rFonts w:ascii="Calibri" w:hAnsi="Calibri"/>
        </w:rPr>
        <w:t xml:space="preserve"> and asks lots of questions on rounds; he/she is clearly reading. However, he/she doesn’t seem to get the “big picture” and jumps to conclusions with obscure diagnoses. For example</w:t>
      </w:r>
      <w:r w:rsidR="00E834C4">
        <w:rPr>
          <w:rFonts w:ascii="Calibri" w:hAnsi="Calibri"/>
        </w:rPr>
        <w:t>, you just admitted a 3</w:t>
      </w:r>
      <w:r w:rsidR="00CD63AD">
        <w:rPr>
          <w:rFonts w:ascii="Calibri" w:hAnsi="Calibri"/>
        </w:rPr>
        <w:t xml:space="preserve">-year-old boy with new onset </w:t>
      </w:r>
      <w:r w:rsidR="00E9198F">
        <w:rPr>
          <w:rFonts w:ascii="Calibri" w:hAnsi="Calibri"/>
        </w:rPr>
        <w:t>ataxia</w:t>
      </w:r>
      <w:r w:rsidR="00E834C4">
        <w:rPr>
          <w:rFonts w:ascii="Calibri" w:hAnsi="Calibri"/>
        </w:rPr>
        <w:t xml:space="preserve">, and </w:t>
      </w:r>
      <w:r w:rsidR="00E9198F">
        <w:rPr>
          <w:rFonts w:ascii="Calibri" w:hAnsi="Calibri"/>
        </w:rPr>
        <w:t>the medical student did not ask about recent illnesses or toxic exposures, but jumped to the conclusion of ataxia-telangiectasia</w:t>
      </w:r>
      <w:r w:rsidR="00EF3FD3">
        <w:rPr>
          <w:rFonts w:ascii="Calibri" w:hAnsi="Calibri"/>
        </w:rPr>
        <w:t>.</w:t>
      </w:r>
      <w:r w:rsidR="00CF485E">
        <w:rPr>
          <w:rFonts w:ascii="Calibri" w:hAnsi="Calibri"/>
        </w:rPr>
        <w:t xml:space="preserve"> Moreover, </w:t>
      </w:r>
      <w:r w:rsidR="003F300A">
        <w:rPr>
          <w:rFonts w:ascii="Calibri" w:hAnsi="Calibri"/>
        </w:rPr>
        <w:t xml:space="preserve">the student did not assess </w:t>
      </w:r>
      <w:proofErr w:type="spellStart"/>
      <w:r w:rsidR="003F300A">
        <w:rPr>
          <w:rFonts w:ascii="Calibri" w:hAnsi="Calibri"/>
        </w:rPr>
        <w:t>dysmetria</w:t>
      </w:r>
      <w:proofErr w:type="spellEnd"/>
      <w:r w:rsidR="003F300A">
        <w:rPr>
          <w:rFonts w:ascii="Calibri" w:hAnsi="Calibri"/>
        </w:rPr>
        <w:t xml:space="preserve"> or do a gait exam, even though his/her history and exam took nearly two hours.</w:t>
      </w:r>
    </w:p>
    <w:p w14:paraId="1EDB6685" w14:textId="77777777" w:rsidR="003F300A" w:rsidRDefault="003F300A" w:rsidP="00FD3C87">
      <w:pPr>
        <w:spacing w:after="0"/>
        <w:rPr>
          <w:rFonts w:ascii="Calibri" w:hAnsi="Calibri"/>
        </w:rPr>
      </w:pPr>
    </w:p>
    <w:p w14:paraId="1EF82AD8" w14:textId="6FF60246" w:rsidR="003F300A" w:rsidRDefault="003F300A" w:rsidP="003F300A">
      <w:pPr>
        <w:spacing w:after="0"/>
        <w:rPr>
          <w:rFonts w:ascii="Calibri" w:hAnsi="Calibri"/>
        </w:rPr>
      </w:pPr>
      <w:r>
        <w:rPr>
          <w:rFonts w:ascii="Calibri" w:hAnsi="Calibri"/>
        </w:rPr>
        <w:t>You said on Monday that today would be “Feedback Friday” so you arrange to meet after rounds.</w:t>
      </w:r>
      <w:r w:rsidR="0056720B">
        <w:rPr>
          <w:rFonts w:ascii="Calibri" w:hAnsi="Calibri"/>
        </w:rPr>
        <w:t xml:space="preserve"> </w:t>
      </w:r>
    </w:p>
    <w:p w14:paraId="61F8C05A" w14:textId="77777777" w:rsidR="003F300A" w:rsidRDefault="003F300A" w:rsidP="00FD3C87">
      <w:pPr>
        <w:spacing w:after="0"/>
        <w:rPr>
          <w:rFonts w:ascii="Calibri" w:hAnsi="Calibri"/>
        </w:rPr>
      </w:pPr>
    </w:p>
    <w:p w14:paraId="3ECC03EB" w14:textId="77777777" w:rsidR="00B055E8" w:rsidRDefault="00B055E8" w:rsidP="00FD3C87">
      <w:pPr>
        <w:spacing w:after="0"/>
        <w:rPr>
          <w:rFonts w:ascii="Calibri" w:hAnsi="Calibri"/>
        </w:rPr>
      </w:pPr>
    </w:p>
    <w:p w14:paraId="5B5506E8" w14:textId="67F6CDEB" w:rsidR="00F845A6" w:rsidRDefault="00F845A6">
      <w:pPr>
        <w:rPr>
          <w:rFonts w:ascii="Calibri" w:hAnsi="Calibri"/>
        </w:rPr>
      </w:pPr>
      <w:r>
        <w:rPr>
          <w:rFonts w:ascii="Calibri" w:hAnsi="Calibri"/>
        </w:rPr>
        <w:br w:type="page"/>
      </w:r>
    </w:p>
    <w:p w14:paraId="02468FD5" w14:textId="2E2BF513" w:rsidR="00F845A6" w:rsidRDefault="00F845A6" w:rsidP="00FD3C87">
      <w:pPr>
        <w:spacing w:after="0"/>
        <w:rPr>
          <w:rFonts w:ascii="Calibri" w:hAnsi="Calibri"/>
        </w:rPr>
      </w:pPr>
      <w:r>
        <w:rPr>
          <w:rFonts w:ascii="Calibri" w:hAnsi="Calibri"/>
        </w:rPr>
        <w:lastRenderedPageBreak/>
        <w:t>Feedback Case One: OBSERVER</w:t>
      </w:r>
    </w:p>
    <w:p w14:paraId="6808A196" w14:textId="77777777" w:rsidR="00F845A6" w:rsidRDefault="00F845A6" w:rsidP="00FD3C87">
      <w:pPr>
        <w:spacing w:after="0"/>
        <w:rPr>
          <w:rFonts w:ascii="Calibri" w:hAnsi="Calibri"/>
        </w:rPr>
      </w:pPr>
    </w:p>
    <w:p w14:paraId="4E202331" w14:textId="16C0437F" w:rsidR="00810A77" w:rsidRDefault="00810A77" w:rsidP="00FD3C87">
      <w:pPr>
        <w:spacing w:after="0"/>
        <w:rPr>
          <w:rFonts w:ascii="Calibri" w:hAnsi="Calibri"/>
        </w:rPr>
      </w:pPr>
      <w:r>
        <w:rPr>
          <w:rFonts w:ascii="Calibri" w:hAnsi="Calibri"/>
        </w:rPr>
        <w:t>The learner is a third-year Harvard medical student doing two weeks of his/her Neurology clerkship at Children’s on 9 North. The teacher is the 9 North senior. Today is the first Friday of their time working together and was designated in advance as “Feedback Friday.”</w:t>
      </w:r>
    </w:p>
    <w:p w14:paraId="41F2DFB9" w14:textId="77777777" w:rsidR="00810A77" w:rsidRDefault="00810A77" w:rsidP="00FD3C87">
      <w:pPr>
        <w:spacing w:after="0"/>
        <w:rPr>
          <w:rFonts w:ascii="Calibri" w:hAnsi="Calibri"/>
        </w:rPr>
      </w:pPr>
    </w:p>
    <w:p w14:paraId="6DA4CF7F" w14:textId="43E83F8E" w:rsidR="00F845A6" w:rsidRDefault="00F845A6" w:rsidP="00FD3C87">
      <w:pPr>
        <w:spacing w:after="0"/>
        <w:rPr>
          <w:rFonts w:ascii="Calibri" w:hAnsi="Calibri"/>
        </w:rPr>
      </w:pPr>
      <w:r>
        <w:rPr>
          <w:rFonts w:ascii="Calibri" w:hAnsi="Calibri"/>
        </w:rPr>
        <w:t xml:space="preserve">Please observe the feedback interaction between this teacher and learner, and then provide your feedback to the teacher. What </w:t>
      </w:r>
      <w:r w:rsidR="00885FDF">
        <w:rPr>
          <w:rFonts w:ascii="Calibri" w:hAnsi="Calibri"/>
        </w:rPr>
        <w:t xml:space="preserve">were the challenges? What </w:t>
      </w:r>
      <w:r>
        <w:rPr>
          <w:rFonts w:ascii="Calibri" w:hAnsi="Calibri"/>
        </w:rPr>
        <w:t>strategies were successful?</w:t>
      </w:r>
    </w:p>
    <w:p w14:paraId="7357FFE6" w14:textId="77777777" w:rsidR="00F845A6" w:rsidRDefault="00F845A6" w:rsidP="00FD3C87">
      <w:pPr>
        <w:spacing w:after="0"/>
        <w:rPr>
          <w:rFonts w:ascii="Calibri" w:hAnsi="Calibri"/>
        </w:rPr>
      </w:pPr>
    </w:p>
    <w:p w14:paraId="6765B4DD" w14:textId="7FDA1D59" w:rsidR="00F845A6" w:rsidRDefault="00F845A6" w:rsidP="00FD3C87">
      <w:pPr>
        <w:spacing w:after="0"/>
        <w:rPr>
          <w:rFonts w:ascii="Calibri" w:hAnsi="Calibri"/>
        </w:rPr>
      </w:pPr>
      <w:r>
        <w:rPr>
          <w:rFonts w:ascii="Calibri" w:hAnsi="Calibri"/>
        </w:rPr>
        <w:t>Points to consider:</w:t>
      </w:r>
    </w:p>
    <w:p w14:paraId="056515CA" w14:textId="7E58EE72" w:rsidR="00F845A6" w:rsidRDefault="006E58B9" w:rsidP="00F845A6">
      <w:pPr>
        <w:pStyle w:val="ListParagraph"/>
        <w:numPr>
          <w:ilvl w:val="0"/>
          <w:numId w:val="7"/>
        </w:numPr>
        <w:spacing w:after="0"/>
        <w:rPr>
          <w:rFonts w:ascii="Calibri" w:hAnsi="Calibri"/>
        </w:rPr>
      </w:pPr>
      <w:r>
        <w:rPr>
          <w:rFonts w:ascii="Calibri" w:hAnsi="Calibri"/>
        </w:rPr>
        <w:t>Collaboration or conflict?</w:t>
      </w:r>
    </w:p>
    <w:p w14:paraId="43D86FC1" w14:textId="0C7D8954" w:rsidR="00F845A6" w:rsidRDefault="00F845A6" w:rsidP="00F845A6">
      <w:pPr>
        <w:pStyle w:val="ListParagraph"/>
        <w:numPr>
          <w:ilvl w:val="0"/>
          <w:numId w:val="7"/>
        </w:numPr>
        <w:spacing w:after="0"/>
        <w:rPr>
          <w:rFonts w:ascii="Calibri" w:hAnsi="Calibri"/>
        </w:rPr>
      </w:pPr>
      <w:r>
        <w:rPr>
          <w:rFonts w:ascii="Calibri" w:hAnsi="Calibri"/>
        </w:rPr>
        <w:t>Vague or specific?</w:t>
      </w:r>
    </w:p>
    <w:p w14:paraId="360F8567" w14:textId="082C0111" w:rsidR="00F845A6" w:rsidRDefault="00F845A6" w:rsidP="00F845A6">
      <w:pPr>
        <w:pStyle w:val="ListParagraph"/>
        <w:numPr>
          <w:ilvl w:val="0"/>
          <w:numId w:val="7"/>
        </w:numPr>
        <w:spacing w:after="0"/>
        <w:rPr>
          <w:rFonts w:ascii="Calibri" w:hAnsi="Calibri"/>
        </w:rPr>
      </w:pPr>
      <w:r>
        <w:rPr>
          <w:rFonts w:ascii="Calibri" w:hAnsi="Calibri"/>
        </w:rPr>
        <w:t>Actionable?</w:t>
      </w:r>
    </w:p>
    <w:p w14:paraId="1B31AB31" w14:textId="5B812B40" w:rsidR="00F845A6" w:rsidRDefault="00F845A6" w:rsidP="00F845A6">
      <w:pPr>
        <w:pStyle w:val="ListParagraph"/>
        <w:numPr>
          <w:ilvl w:val="0"/>
          <w:numId w:val="7"/>
        </w:numPr>
        <w:spacing w:after="0"/>
        <w:rPr>
          <w:rFonts w:ascii="Calibri" w:hAnsi="Calibri"/>
        </w:rPr>
      </w:pPr>
      <w:r>
        <w:rPr>
          <w:rFonts w:ascii="Calibri" w:hAnsi="Calibri"/>
        </w:rPr>
        <w:t>Judgmental or nonjudgmental?</w:t>
      </w:r>
    </w:p>
    <w:p w14:paraId="34C08386" w14:textId="2F030771" w:rsidR="00E31905" w:rsidRDefault="006E58B9" w:rsidP="00F845A6">
      <w:pPr>
        <w:pStyle w:val="ListParagraph"/>
        <w:numPr>
          <w:ilvl w:val="0"/>
          <w:numId w:val="7"/>
        </w:numPr>
        <w:spacing w:after="0"/>
        <w:rPr>
          <w:rFonts w:ascii="Calibri" w:hAnsi="Calibri"/>
        </w:rPr>
      </w:pPr>
      <w:r>
        <w:rPr>
          <w:rFonts w:ascii="Calibri" w:hAnsi="Calibri"/>
        </w:rPr>
        <w:t>Who did how much of the talking?</w:t>
      </w:r>
    </w:p>
    <w:p w14:paraId="2241437C" w14:textId="77777777" w:rsidR="00E31905" w:rsidRDefault="00E31905">
      <w:pPr>
        <w:rPr>
          <w:rFonts w:ascii="Calibri" w:hAnsi="Calibri"/>
        </w:rPr>
      </w:pPr>
      <w:r>
        <w:rPr>
          <w:rFonts w:ascii="Calibri" w:hAnsi="Calibri"/>
        </w:rPr>
        <w:br w:type="page"/>
      </w:r>
    </w:p>
    <w:p w14:paraId="064C0FB3" w14:textId="0A266D6B" w:rsidR="006E58B9" w:rsidRDefault="00E31905" w:rsidP="00E31905">
      <w:pPr>
        <w:spacing w:after="0"/>
        <w:rPr>
          <w:rFonts w:ascii="Calibri" w:hAnsi="Calibri"/>
        </w:rPr>
      </w:pPr>
      <w:r>
        <w:rPr>
          <w:rFonts w:ascii="Calibri" w:hAnsi="Calibri"/>
        </w:rPr>
        <w:lastRenderedPageBreak/>
        <w:t>Feedback Case Two: TEACHER</w:t>
      </w:r>
    </w:p>
    <w:p w14:paraId="5321CCE1" w14:textId="77777777" w:rsidR="00812DD7" w:rsidRDefault="00812DD7" w:rsidP="00E31905">
      <w:pPr>
        <w:spacing w:after="0"/>
        <w:rPr>
          <w:rFonts w:ascii="Calibri" w:hAnsi="Calibri"/>
        </w:rPr>
      </w:pPr>
    </w:p>
    <w:p w14:paraId="776661C1" w14:textId="77777777" w:rsidR="005254F7" w:rsidRDefault="00E31905" w:rsidP="00E31905">
      <w:pPr>
        <w:spacing w:after="0"/>
        <w:rPr>
          <w:rFonts w:ascii="Calibri" w:hAnsi="Calibri"/>
        </w:rPr>
      </w:pPr>
      <w:r>
        <w:rPr>
          <w:rFonts w:ascii="Calibri" w:hAnsi="Calibri"/>
        </w:rPr>
        <w:t xml:space="preserve">You are an epilepsy fellow currently on service with an adult neurology junior resident. </w:t>
      </w:r>
      <w:r w:rsidR="00732EE8">
        <w:rPr>
          <w:rFonts w:ascii="Calibri" w:hAnsi="Calibri"/>
        </w:rPr>
        <w:t xml:space="preserve">The service has been very busy. </w:t>
      </w:r>
      <w:r>
        <w:rPr>
          <w:rFonts w:ascii="Calibri" w:hAnsi="Calibri"/>
        </w:rPr>
        <w:t>He/she has been diligent about the work of the day including notes and orders, but seems disinterested on rounds even though he/she says he/she wants to go into epilepsy.</w:t>
      </w:r>
      <w:r w:rsidR="0064379D">
        <w:rPr>
          <w:rFonts w:ascii="Calibri" w:hAnsi="Calibri"/>
        </w:rPr>
        <w:t xml:space="preserve"> </w:t>
      </w:r>
    </w:p>
    <w:p w14:paraId="66CAF50D" w14:textId="77777777" w:rsidR="005254F7" w:rsidRDefault="005254F7" w:rsidP="00E31905">
      <w:pPr>
        <w:spacing w:after="0"/>
        <w:rPr>
          <w:rFonts w:ascii="Calibri" w:hAnsi="Calibri"/>
        </w:rPr>
      </w:pPr>
    </w:p>
    <w:p w14:paraId="11C693F2" w14:textId="2DC12C3D" w:rsidR="00E31905" w:rsidRDefault="0064379D" w:rsidP="00E31905">
      <w:pPr>
        <w:spacing w:after="0"/>
        <w:rPr>
          <w:rFonts w:ascii="Calibri" w:hAnsi="Calibri"/>
        </w:rPr>
      </w:pPr>
      <w:r>
        <w:rPr>
          <w:rFonts w:ascii="Calibri" w:hAnsi="Calibri"/>
        </w:rPr>
        <w:t xml:space="preserve">You have a 2-year-old girl on service with severe epileptic encephalopathy and global developmental delays who is </w:t>
      </w:r>
      <w:r w:rsidR="00A97C3A">
        <w:rPr>
          <w:rFonts w:ascii="Calibri" w:hAnsi="Calibri"/>
        </w:rPr>
        <w:t xml:space="preserve">nonverbal and </w:t>
      </w:r>
      <w:r>
        <w:rPr>
          <w:rFonts w:ascii="Calibri" w:hAnsi="Calibri"/>
        </w:rPr>
        <w:t>G-tube dependent. She has been inpatient for 15 days due to seizure exacerbation with gastroenteritis. She is now having two self-resolving seizures per day, compared to her baseline one seizure per day</w:t>
      </w:r>
      <w:r w:rsidR="00A97C3A">
        <w:rPr>
          <w:rFonts w:ascii="Calibri" w:hAnsi="Calibri"/>
        </w:rPr>
        <w:t>, and otherwise medically ready for discharge</w:t>
      </w:r>
      <w:r>
        <w:rPr>
          <w:rFonts w:ascii="Calibri" w:hAnsi="Calibri"/>
        </w:rPr>
        <w:t>. Her parents feel strongly about staying until she is back to baseline</w:t>
      </w:r>
      <w:r w:rsidR="00A97C3A">
        <w:rPr>
          <w:rFonts w:ascii="Calibri" w:hAnsi="Calibri"/>
        </w:rPr>
        <w:t xml:space="preserve"> because they report her seizures cause her to be scared</w:t>
      </w:r>
      <w:r>
        <w:rPr>
          <w:rFonts w:ascii="Calibri" w:hAnsi="Calibri"/>
        </w:rPr>
        <w:t>.</w:t>
      </w:r>
      <w:r w:rsidR="00A97C3A">
        <w:rPr>
          <w:rFonts w:ascii="Calibri" w:hAnsi="Calibri"/>
        </w:rPr>
        <w:t xml:space="preserve"> The patient’s nurse pulls you aside </w:t>
      </w:r>
      <w:r w:rsidR="00810A77">
        <w:rPr>
          <w:rFonts w:ascii="Calibri" w:hAnsi="Calibri"/>
        </w:rPr>
        <w:t>during</w:t>
      </w:r>
      <w:r w:rsidR="00A97C3A">
        <w:rPr>
          <w:rFonts w:ascii="Calibri" w:hAnsi="Calibri"/>
        </w:rPr>
        <w:t xml:space="preserve"> rounds with a concern that while pre-rounding, when the parents expressed this concern to the junior resident, he/she muttered, “What’s the point?” within their earshot.</w:t>
      </w:r>
    </w:p>
    <w:p w14:paraId="545C043F" w14:textId="77AC7C60" w:rsidR="00812DD7" w:rsidRDefault="00812DD7">
      <w:pPr>
        <w:rPr>
          <w:rFonts w:ascii="Calibri" w:hAnsi="Calibri"/>
        </w:rPr>
      </w:pPr>
      <w:r>
        <w:rPr>
          <w:rFonts w:ascii="Calibri" w:hAnsi="Calibri"/>
        </w:rPr>
        <w:br w:type="page"/>
      </w:r>
    </w:p>
    <w:p w14:paraId="7F404A11" w14:textId="60666C77" w:rsidR="00E31905" w:rsidRDefault="00E31905" w:rsidP="00E31905">
      <w:pPr>
        <w:spacing w:after="0"/>
        <w:rPr>
          <w:rFonts w:ascii="Calibri" w:hAnsi="Calibri"/>
        </w:rPr>
      </w:pPr>
      <w:r>
        <w:rPr>
          <w:rFonts w:ascii="Calibri" w:hAnsi="Calibri"/>
        </w:rPr>
        <w:lastRenderedPageBreak/>
        <w:t>Feedback Case Two: LEARNER</w:t>
      </w:r>
    </w:p>
    <w:p w14:paraId="52BDB1FF" w14:textId="77777777" w:rsidR="00812DD7" w:rsidRDefault="00812DD7" w:rsidP="00E31905">
      <w:pPr>
        <w:spacing w:after="0"/>
        <w:rPr>
          <w:rFonts w:ascii="Calibri" w:hAnsi="Calibri"/>
        </w:rPr>
      </w:pPr>
    </w:p>
    <w:p w14:paraId="1327EC36" w14:textId="77777777" w:rsidR="005254F7" w:rsidRDefault="00793867" w:rsidP="00E31905">
      <w:pPr>
        <w:spacing w:after="0"/>
        <w:rPr>
          <w:rFonts w:ascii="Calibri" w:hAnsi="Calibri"/>
        </w:rPr>
      </w:pPr>
      <w:r>
        <w:rPr>
          <w:rFonts w:ascii="Calibri" w:hAnsi="Calibri"/>
        </w:rPr>
        <w:t xml:space="preserve">You are a PGY-3 adult neurology resident rotating on the Epilepsy service at Children’s. Even though </w:t>
      </w:r>
      <w:r w:rsidR="00A61187">
        <w:rPr>
          <w:rFonts w:ascii="Calibri" w:hAnsi="Calibri"/>
        </w:rPr>
        <w:t>you want to go into epilepsy, this</w:t>
      </w:r>
      <w:r>
        <w:rPr>
          <w:rFonts w:ascii="Calibri" w:hAnsi="Calibri"/>
        </w:rPr>
        <w:t xml:space="preserve"> has been a frustrating experience</w:t>
      </w:r>
      <w:r w:rsidR="00812DD7">
        <w:rPr>
          <w:rFonts w:ascii="Calibri" w:hAnsi="Calibri"/>
        </w:rPr>
        <w:t>.</w:t>
      </w:r>
      <w:r>
        <w:rPr>
          <w:rFonts w:ascii="Calibri" w:hAnsi="Calibri"/>
        </w:rPr>
        <w:t xml:space="preserve"> </w:t>
      </w:r>
      <w:r w:rsidR="00812DD7">
        <w:rPr>
          <w:rFonts w:ascii="Calibri" w:hAnsi="Calibri"/>
        </w:rPr>
        <w:t>Y</w:t>
      </w:r>
      <w:r>
        <w:rPr>
          <w:rFonts w:ascii="Calibri" w:hAnsi="Calibri"/>
        </w:rPr>
        <w:t xml:space="preserve">ou feel that all you do is </w:t>
      </w:r>
      <w:proofErr w:type="spellStart"/>
      <w:r>
        <w:rPr>
          <w:rFonts w:ascii="Calibri" w:hAnsi="Calibri"/>
        </w:rPr>
        <w:t>scut</w:t>
      </w:r>
      <w:proofErr w:type="spellEnd"/>
      <w:r>
        <w:rPr>
          <w:rFonts w:ascii="Calibri" w:hAnsi="Calibri"/>
        </w:rPr>
        <w:t xml:space="preserve"> </w:t>
      </w:r>
      <w:r w:rsidR="00812DD7">
        <w:rPr>
          <w:rFonts w:ascii="Calibri" w:hAnsi="Calibri"/>
        </w:rPr>
        <w:t xml:space="preserve">even though you are a PGY-3, </w:t>
      </w:r>
      <w:r>
        <w:rPr>
          <w:rFonts w:ascii="Calibri" w:hAnsi="Calibri"/>
        </w:rPr>
        <w:t xml:space="preserve">while the fellow and attending get to review interesting EEGs and make all the management decisions.  </w:t>
      </w:r>
    </w:p>
    <w:p w14:paraId="1FC77038" w14:textId="77777777" w:rsidR="005254F7" w:rsidRDefault="005254F7" w:rsidP="00E31905">
      <w:pPr>
        <w:spacing w:after="0"/>
        <w:rPr>
          <w:rFonts w:ascii="Calibri" w:hAnsi="Calibri"/>
        </w:rPr>
      </w:pPr>
    </w:p>
    <w:p w14:paraId="37D43975" w14:textId="7D9D8A16" w:rsidR="00732EE8" w:rsidRDefault="00793867" w:rsidP="00E31905">
      <w:pPr>
        <w:spacing w:after="0"/>
        <w:rPr>
          <w:rFonts w:ascii="Calibri" w:hAnsi="Calibri"/>
        </w:rPr>
      </w:pPr>
      <w:r>
        <w:rPr>
          <w:rFonts w:ascii="Calibri" w:hAnsi="Calibri"/>
        </w:rPr>
        <w:t xml:space="preserve">You have a 2-year-old girl on service with severe epileptic encephalopathy and global developmental delays who is nonverbal and G-tube dependent. She has been inpatient for 15 days due to seizure exacerbation with gastroenteritis. She is now having two self-resolving seizures per day, compared to her baseline one seizure per day, and otherwise medically ready for discharge. You can’t wait for her to go home because she really doesn’t need to be in the hospital, and honestly, you find her </w:t>
      </w:r>
      <w:r w:rsidR="00A830D8">
        <w:rPr>
          <w:rFonts w:ascii="Calibri" w:hAnsi="Calibri"/>
        </w:rPr>
        <w:t xml:space="preserve">case </w:t>
      </w:r>
      <w:r>
        <w:rPr>
          <w:rFonts w:ascii="Calibri" w:hAnsi="Calibri"/>
        </w:rPr>
        <w:t>depressing.</w:t>
      </w:r>
      <w:r w:rsidR="00FC0F9B">
        <w:rPr>
          <w:rFonts w:ascii="Calibri" w:hAnsi="Calibri"/>
        </w:rPr>
        <w:t xml:space="preserve"> </w:t>
      </w:r>
    </w:p>
    <w:p w14:paraId="0048F4F5" w14:textId="77777777" w:rsidR="00732EE8" w:rsidRDefault="00732EE8" w:rsidP="00E31905">
      <w:pPr>
        <w:spacing w:after="0"/>
        <w:rPr>
          <w:rFonts w:ascii="Calibri" w:hAnsi="Calibri"/>
        </w:rPr>
      </w:pPr>
    </w:p>
    <w:p w14:paraId="056E9827" w14:textId="78AEBFC4" w:rsidR="00793867" w:rsidRDefault="00A830D8" w:rsidP="00E31905">
      <w:pPr>
        <w:spacing w:after="0"/>
        <w:rPr>
          <w:rFonts w:ascii="Calibri" w:hAnsi="Calibri"/>
        </w:rPr>
      </w:pPr>
      <w:r>
        <w:rPr>
          <w:rFonts w:ascii="Calibri" w:hAnsi="Calibri"/>
        </w:rPr>
        <w:t xml:space="preserve">You were on call last night and spent much of it struggling </w:t>
      </w:r>
      <w:r w:rsidR="00550B2D">
        <w:rPr>
          <w:rFonts w:ascii="Calibri" w:hAnsi="Calibri"/>
        </w:rPr>
        <w:t xml:space="preserve">alone </w:t>
      </w:r>
      <w:r>
        <w:rPr>
          <w:rFonts w:ascii="Calibri" w:hAnsi="Calibri"/>
        </w:rPr>
        <w:t>with the unfamiliar comput</w:t>
      </w:r>
      <w:r w:rsidR="00732EE8">
        <w:rPr>
          <w:rFonts w:ascii="Calibri" w:hAnsi="Calibri"/>
        </w:rPr>
        <w:t xml:space="preserve">er system to prep her discharge; you know that a Children’s resident is in-house for ED call but you didn’t want to bother them with logistical issues that you feel like you should </w:t>
      </w:r>
      <w:r w:rsidR="005254F7">
        <w:rPr>
          <w:rFonts w:ascii="Calibri" w:hAnsi="Calibri"/>
        </w:rPr>
        <w:t>be able to figure out on your own</w:t>
      </w:r>
      <w:r w:rsidR="00732EE8">
        <w:rPr>
          <w:rFonts w:ascii="Calibri" w:hAnsi="Calibri"/>
        </w:rPr>
        <w:t>. You spent the rest of the night</w:t>
      </w:r>
      <w:r>
        <w:rPr>
          <w:rFonts w:ascii="Calibri" w:hAnsi="Calibri"/>
        </w:rPr>
        <w:t xml:space="preserve"> responding to seizure alarms, so you got no sleep. This morning, while pre</w:t>
      </w:r>
      <w:r w:rsidR="00550B2D">
        <w:rPr>
          <w:rFonts w:ascii="Calibri" w:hAnsi="Calibri"/>
        </w:rPr>
        <w:t>-</w:t>
      </w:r>
      <w:r>
        <w:rPr>
          <w:rFonts w:ascii="Calibri" w:hAnsi="Calibri"/>
        </w:rPr>
        <w:t>rounding</w:t>
      </w:r>
      <w:r w:rsidR="00550B2D">
        <w:rPr>
          <w:rFonts w:ascii="Calibri" w:hAnsi="Calibri"/>
        </w:rPr>
        <w:t xml:space="preserve"> on </w:t>
      </w:r>
      <w:r w:rsidR="00732EE8">
        <w:rPr>
          <w:rFonts w:ascii="Calibri" w:hAnsi="Calibri"/>
        </w:rPr>
        <w:t>this 2-year-old patient</w:t>
      </w:r>
      <w:r w:rsidR="00550B2D">
        <w:rPr>
          <w:rFonts w:ascii="Calibri" w:hAnsi="Calibri"/>
        </w:rPr>
        <w:t>, h</w:t>
      </w:r>
      <w:r w:rsidR="00793867">
        <w:rPr>
          <w:rFonts w:ascii="Calibri" w:hAnsi="Calibri"/>
        </w:rPr>
        <w:t xml:space="preserve">er parents </w:t>
      </w:r>
      <w:r w:rsidR="00550B2D">
        <w:rPr>
          <w:rFonts w:ascii="Calibri" w:hAnsi="Calibri"/>
        </w:rPr>
        <w:t xml:space="preserve">told you they </w:t>
      </w:r>
      <w:r w:rsidR="00793867">
        <w:rPr>
          <w:rFonts w:ascii="Calibri" w:hAnsi="Calibri"/>
        </w:rPr>
        <w:t xml:space="preserve">feel strongly about staying until she is back to </w:t>
      </w:r>
      <w:r w:rsidR="005254F7">
        <w:rPr>
          <w:rFonts w:ascii="Calibri" w:hAnsi="Calibri"/>
        </w:rPr>
        <w:t xml:space="preserve">her </w:t>
      </w:r>
      <w:bookmarkStart w:id="0" w:name="_GoBack"/>
      <w:bookmarkEnd w:id="0"/>
      <w:r w:rsidR="00793867">
        <w:rPr>
          <w:rFonts w:ascii="Calibri" w:hAnsi="Calibri"/>
        </w:rPr>
        <w:t xml:space="preserve">baseline </w:t>
      </w:r>
      <w:r w:rsidR="005254F7">
        <w:rPr>
          <w:rFonts w:ascii="Calibri" w:hAnsi="Calibri"/>
        </w:rPr>
        <w:t xml:space="preserve">seizure frequency </w:t>
      </w:r>
      <w:r w:rsidR="00793867">
        <w:rPr>
          <w:rFonts w:ascii="Calibri" w:hAnsi="Calibri"/>
        </w:rPr>
        <w:t xml:space="preserve">because they </w:t>
      </w:r>
      <w:r w:rsidR="00550B2D">
        <w:rPr>
          <w:rFonts w:ascii="Calibri" w:hAnsi="Calibri"/>
        </w:rPr>
        <w:t>think</w:t>
      </w:r>
      <w:r w:rsidR="00793867">
        <w:rPr>
          <w:rFonts w:ascii="Calibri" w:hAnsi="Calibri"/>
        </w:rPr>
        <w:t xml:space="preserve"> her seizures cause her to be scared.</w:t>
      </w:r>
      <w:r w:rsidR="00550B2D">
        <w:rPr>
          <w:rFonts w:ascii="Calibri" w:hAnsi="Calibri"/>
        </w:rPr>
        <w:t xml:space="preserve"> You found yourself wondering aloud “What’s the point?” and hope that no one heard you. You can’t wait </w:t>
      </w:r>
      <w:r w:rsidR="00810A77">
        <w:rPr>
          <w:rFonts w:ascii="Calibri" w:hAnsi="Calibri"/>
        </w:rPr>
        <w:t>until</w:t>
      </w:r>
      <w:r w:rsidR="00550B2D">
        <w:rPr>
          <w:rFonts w:ascii="Calibri" w:hAnsi="Calibri"/>
        </w:rPr>
        <w:t xml:space="preserve"> rounds are over so you can go home and sleep.</w:t>
      </w:r>
    </w:p>
    <w:p w14:paraId="0399E174" w14:textId="77777777" w:rsidR="00812DD7" w:rsidRDefault="00812DD7" w:rsidP="00E31905">
      <w:pPr>
        <w:spacing w:after="0"/>
        <w:rPr>
          <w:rFonts w:ascii="Calibri" w:hAnsi="Calibri"/>
        </w:rPr>
      </w:pPr>
    </w:p>
    <w:p w14:paraId="7B9687DF" w14:textId="77777777" w:rsidR="00885FDF" w:rsidRDefault="00885FDF">
      <w:pPr>
        <w:rPr>
          <w:rFonts w:ascii="Calibri" w:hAnsi="Calibri"/>
        </w:rPr>
      </w:pPr>
      <w:r>
        <w:rPr>
          <w:rFonts w:ascii="Calibri" w:hAnsi="Calibri"/>
        </w:rPr>
        <w:br w:type="page"/>
      </w:r>
    </w:p>
    <w:p w14:paraId="3C6C0E8F" w14:textId="11A17F1F" w:rsidR="00812DD7" w:rsidRDefault="00812DD7" w:rsidP="00812DD7">
      <w:pPr>
        <w:spacing w:after="0"/>
        <w:rPr>
          <w:rFonts w:ascii="Calibri" w:hAnsi="Calibri"/>
        </w:rPr>
      </w:pPr>
      <w:r>
        <w:rPr>
          <w:rFonts w:ascii="Calibri" w:hAnsi="Calibri"/>
        </w:rPr>
        <w:lastRenderedPageBreak/>
        <w:t xml:space="preserve">Feedback Case </w:t>
      </w:r>
      <w:r w:rsidR="00885FDF">
        <w:rPr>
          <w:rFonts w:ascii="Calibri" w:hAnsi="Calibri"/>
        </w:rPr>
        <w:t>Two</w:t>
      </w:r>
      <w:r>
        <w:rPr>
          <w:rFonts w:ascii="Calibri" w:hAnsi="Calibri"/>
        </w:rPr>
        <w:t>: OBSERVER</w:t>
      </w:r>
    </w:p>
    <w:p w14:paraId="68EA0DD1" w14:textId="77777777" w:rsidR="00810A77" w:rsidRDefault="00810A77" w:rsidP="00812DD7">
      <w:pPr>
        <w:spacing w:after="0"/>
        <w:rPr>
          <w:rFonts w:ascii="Calibri" w:hAnsi="Calibri"/>
        </w:rPr>
      </w:pPr>
    </w:p>
    <w:p w14:paraId="7620EAFB" w14:textId="00DCCBE8" w:rsidR="00810A77" w:rsidRDefault="00810A77" w:rsidP="00812DD7">
      <w:pPr>
        <w:spacing w:after="0"/>
        <w:rPr>
          <w:rFonts w:ascii="Calibri" w:hAnsi="Calibri"/>
        </w:rPr>
      </w:pPr>
      <w:r>
        <w:rPr>
          <w:rFonts w:ascii="Calibri" w:hAnsi="Calibri"/>
        </w:rPr>
        <w:t>The learner is a PGY-3 adult neurology rotator on the Epilepsy service. He/she is post-call. The teacher is the epilepsy fellow. A patient’s nurse approached the fellow during rounds with a concern about an interaction with the patient’s family.</w:t>
      </w:r>
    </w:p>
    <w:p w14:paraId="18775C84" w14:textId="77777777" w:rsidR="00812DD7" w:rsidRDefault="00812DD7" w:rsidP="00812DD7">
      <w:pPr>
        <w:spacing w:after="0"/>
        <w:rPr>
          <w:rFonts w:ascii="Calibri" w:hAnsi="Calibri"/>
        </w:rPr>
      </w:pPr>
    </w:p>
    <w:p w14:paraId="36250241" w14:textId="58E77E61" w:rsidR="00812DD7" w:rsidRDefault="00812DD7" w:rsidP="00812DD7">
      <w:pPr>
        <w:spacing w:after="0"/>
        <w:rPr>
          <w:rFonts w:ascii="Calibri" w:hAnsi="Calibri"/>
        </w:rPr>
      </w:pPr>
      <w:r>
        <w:rPr>
          <w:rFonts w:ascii="Calibri" w:hAnsi="Calibri"/>
        </w:rPr>
        <w:t xml:space="preserve">Please observe the feedback interaction between this teacher and learner, and then provide your feedback to the teacher. What </w:t>
      </w:r>
      <w:r w:rsidR="00885FDF">
        <w:rPr>
          <w:rFonts w:ascii="Calibri" w:hAnsi="Calibri"/>
        </w:rPr>
        <w:t xml:space="preserve">were the challenges? What </w:t>
      </w:r>
      <w:r>
        <w:rPr>
          <w:rFonts w:ascii="Calibri" w:hAnsi="Calibri"/>
        </w:rPr>
        <w:t>strategies were successful?</w:t>
      </w:r>
    </w:p>
    <w:p w14:paraId="44D44A56" w14:textId="77777777" w:rsidR="00812DD7" w:rsidRDefault="00812DD7" w:rsidP="00812DD7">
      <w:pPr>
        <w:spacing w:after="0"/>
        <w:rPr>
          <w:rFonts w:ascii="Calibri" w:hAnsi="Calibri"/>
        </w:rPr>
      </w:pPr>
    </w:p>
    <w:p w14:paraId="1F348D1A" w14:textId="77777777" w:rsidR="00812DD7" w:rsidRDefault="00812DD7" w:rsidP="00812DD7">
      <w:pPr>
        <w:spacing w:after="0"/>
        <w:rPr>
          <w:rFonts w:ascii="Calibri" w:hAnsi="Calibri"/>
        </w:rPr>
      </w:pPr>
      <w:r>
        <w:rPr>
          <w:rFonts w:ascii="Calibri" w:hAnsi="Calibri"/>
        </w:rPr>
        <w:t>Points to consider:</w:t>
      </w:r>
    </w:p>
    <w:p w14:paraId="3E15D957" w14:textId="77777777" w:rsidR="00812DD7" w:rsidRDefault="00812DD7" w:rsidP="00812DD7">
      <w:pPr>
        <w:pStyle w:val="ListParagraph"/>
        <w:numPr>
          <w:ilvl w:val="0"/>
          <w:numId w:val="7"/>
        </w:numPr>
        <w:spacing w:after="0"/>
        <w:rPr>
          <w:rFonts w:ascii="Calibri" w:hAnsi="Calibri"/>
        </w:rPr>
      </w:pPr>
      <w:r>
        <w:rPr>
          <w:rFonts w:ascii="Calibri" w:hAnsi="Calibri"/>
        </w:rPr>
        <w:t>Collaboration or conflict?</w:t>
      </w:r>
    </w:p>
    <w:p w14:paraId="673FAF9A" w14:textId="77777777" w:rsidR="00812DD7" w:rsidRDefault="00812DD7" w:rsidP="00812DD7">
      <w:pPr>
        <w:pStyle w:val="ListParagraph"/>
        <w:numPr>
          <w:ilvl w:val="0"/>
          <w:numId w:val="7"/>
        </w:numPr>
        <w:spacing w:after="0"/>
        <w:rPr>
          <w:rFonts w:ascii="Calibri" w:hAnsi="Calibri"/>
        </w:rPr>
      </w:pPr>
      <w:r>
        <w:rPr>
          <w:rFonts w:ascii="Calibri" w:hAnsi="Calibri"/>
        </w:rPr>
        <w:t>Vague or specific?</w:t>
      </w:r>
    </w:p>
    <w:p w14:paraId="11408E59" w14:textId="77777777" w:rsidR="00812DD7" w:rsidRDefault="00812DD7" w:rsidP="00812DD7">
      <w:pPr>
        <w:pStyle w:val="ListParagraph"/>
        <w:numPr>
          <w:ilvl w:val="0"/>
          <w:numId w:val="7"/>
        </w:numPr>
        <w:spacing w:after="0"/>
        <w:rPr>
          <w:rFonts w:ascii="Calibri" w:hAnsi="Calibri"/>
        </w:rPr>
      </w:pPr>
      <w:r>
        <w:rPr>
          <w:rFonts w:ascii="Calibri" w:hAnsi="Calibri"/>
        </w:rPr>
        <w:t>Actionable?</w:t>
      </w:r>
    </w:p>
    <w:p w14:paraId="74A1B948" w14:textId="77777777" w:rsidR="00812DD7" w:rsidRDefault="00812DD7" w:rsidP="00812DD7">
      <w:pPr>
        <w:pStyle w:val="ListParagraph"/>
        <w:numPr>
          <w:ilvl w:val="0"/>
          <w:numId w:val="7"/>
        </w:numPr>
        <w:spacing w:after="0"/>
        <w:rPr>
          <w:rFonts w:ascii="Calibri" w:hAnsi="Calibri"/>
        </w:rPr>
      </w:pPr>
      <w:r>
        <w:rPr>
          <w:rFonts w:ascii="Calibri" w:hAnsi="Calibri"/>
        </w:rPr>
        <w:t>Judgmental or nonjudgmental?</w:t>
      </w:r>
    </w:p>
    <w:p w14:paraId="7B4DEDE6" w14:textId="77777777" w:rsidR="00812DD7" w:rsidRDefault="00812DD7" w:rsidP="00812DD7">
      <w:pPr>
        <w:pStyle w:val="ListParagraph"/>
        <w:numPr>
          <w:ilvl w:val="0"/>
          <w:numId w:val="7"/>
        </w:numPr>
        <w:spacing w:after="0"/>
        <w:rPr>
          <w:rFonts w:ascii="Calibri" w:hAnsi="Calibri"/>
        </w:rPr>
      </w:pPr>
      <w:r>
        <w:rPr>
          <w:rFonts w:ascii="Calibri" w:hAnsi="Calibri"/>
        </w:rPr>
        <w:t>Who did how much of the talking?</w:t>
      </w:r>
    </w:p>
    <w:p w14:paraId="416AE1FA" w14:textId="77777777" w:rsidR="00812DD7" w:rsidRPr="00E31905" w:rsidRDefault="00812DD7" w:rsidP="00E31905">
      <w:pPr>
        <w:spacing w:after="0"/>
        <w:rPr>
          <w:rFonts w:ascii="Calibri" w:hAnsi="Calibri"/>
        </w:rPr>
      </w:pPr>
    </w:p>
    <w:sectPr w:rsidR="00812DD7" w:rsidRPr="00E31905" w:rsidSect="00A13A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3F2"/>
    <w:multiLevelType w:val="hybridMultilevel"/>
    <w:tmpl w:val="B85C10D2"/>
    <w:lvl w:ilvl="0" w:tplc="8EC4A1D0">
      <w:start w:val="1"/>
      <w:numFmt w:val="bullet"/>
      <w:lvlText w:val="–"/>
      <w:lvlJc w:val="left"/>
      <w:pPr>
        <w:tabs>
          <w:tab w:val="num" w:pos="720"/>
        </w:tabs>
        <w:ind w:left="720" w:hanging="360"/>
      </w:pPr>
      <w:rPr>
        <w:rFonts w:ascii="Times" w:hAnsi="Times" w:hint="default"/>
      </w:rPr>
    </w:lvl>
    <w:lvl w:ilvl="1" w:tplc="0F708FEA">
      <w:start w:val="1"/>
      <w:numFmt w:val="bullet"/>
      <w:lvlText w:val="–"/>
      <w:lvlJc w:val="left"/>
      <w:pPr>
        <w:tabs>
          <w:tab w:val="num" w:pos="1440"/>
        </w:tabs>
        <w:ind w:left="1440" w:hanging="360"/>
      </w:pPr>
      <w:rPr>
        <w:rFonts w:ascii="Times" w:hAnsi="Times" w:hint="default"/>
      </w:rPr>
    </w:lvl>
    <w:lvl w:ilvl="2" w:tplc="6D9C90EA" w:tentative="1">
      <w:start w:val="1"/>
      <w:numFmt w:val="bullet"/>
      <w:lvlText w:val="–"/>
      <w:lvlJc w:val="left"/>
      <w:pPr>
        <w:tabs>
          <w:tab w:val="num" w:pos="2160"/>
        </w:tabs>
        <w:ind w:left="2160" w:hanging="360"/>
      </w:pPr>
      <w:rPr>
        <w:rFonts w:ascii="Times" w:hAnsi="Times" w:hint="default"/>
      </w:rPr>
    </w:lvl>
    <w:lvl w:ilvl="3" w:tplc="0D5CFFA0" w:tentative="1">
      <w:start w:val="1"/>
      <w:numFmt w:val="bullet"/>
      <w:lvlText w:val="–"/>
      <w:lvlJc w:val="left"/>
      <w:pPr>
        <w:tabs>
          <w:tab w:val="num" w:pos="2880"/>
        </w:tabs>
        <w:ind w:left="2880" w:hanging="360"/>
      </w:pPr>
      <w:rPr>
        <w:rFonts w:ascii="Times" w:hAnsi="Times" w:hint="default"/>
      </w:rPr>
    </w:lvl>
    <w:lvl w:ilvl="4" w:tplc="6A9AFFC2" w:tentative="1">
      <w:start w:val="1"/>
      <w:numFmt w:val="bullet"/>
      <w:lvlText w:val="–"/>
      <w:lvlJc w:val="left"/>
      <w:pPr>
        <w:tabs>
          <w:tab w:val="num" w:pos="3600"/>
        </w:tabs>
        <w:ind w:left="3600" w:hanging="360"/>
      </w:pPr>
      <w:rPr>
        <w:rFonts w:ascii="Times" w:hAnsi="Times" w:hint="default"/>
      </w:rPr>
    </w:lvl>
    <w:lvl w:ilvl="5" w:tplc="805851B8" w:tentative="1">
      <w:start w:val="1"/>
      <w:numFmt w:val="bullet"/>
      <w:lvlText w:val="–"/>
      <w:lvlJc w:val="left"/>
      <w:pPr>
        <w:tabs>
          <w:tab w:val="num" w:pos="4320"/>
        </w:tabs>
        <w:ind w:left="4320" w:hanging="360"/>
      </w:pPr>
      <w:rPr>
        <w:rFonts w:ascii="Times" w:hAnsi="Times" w:hint="default"/>
      </w:rPr>
    </w:lvl>
    <w:lvl w:ilvl="6" w:tplc="7C10D1CC" w:tentative="1">
      <w:start w:val="1"/>
      <w:numFmt w:val="bullet"/>
      <w:lvlText w:val="–"/>
      <w:lvlJc w:val="left"/>
      <w:pPr>
        <w:tabs>
          <w:tab w:val="num" w:pos="5040"/>
        </w:tabs>
        <w:ind w:left="5040" w:hanging="360"/>
      </w:pPr>
      <w:rPr>
        <w:rFonts w:ascii="Times" w:hAnsi="Times" w:hint="default"/>
      </w:rPr>
    </w:lvl>
    <w:lvl w:ilvl="7" w:tplc="27567CB2" w:tentative="1">
      <w:start w:val="1"/>
      <w:numFmt w:val="bullet"/>
      <w:lvlText w:val="–"/>
      <w:lvlJc w:val="left"/>
      <w:pPr>
        <w:tabs>
          <w:tab w:val="num" w:pos="5760"/>
        </w:tabs>
        <w:ind w:left="5760" w:hanging="360"/>
      </w:pPr>
      <w:rPr>
        <w:rFonts w:ascii="Times" w:hAnsi="Times" w:hint="default"/>
      </w:rPr>
    </w:lvl>
    <w:lvl w:ilvl="8" w:tplc="58AC4AFA" w:tentative="1">
      <w:start w:val="1"/>
      <w:numFmt w:val="bullet"/>
      <w:lvlText w:val="–"/>
      <w:lvlJc w:val="left"/>
      <w:pPr>
        <w:tabs>
          <w:tab w:val="num" w:pos="6480"/>
        </w:tabs>
        <w:ind w:left="6480" w:hanging="360"/>
      </w:pPr>
      <w:rPr>
        <w:rFonts w:ascii="Times" w:hAnsi="Times" w:hint="default"/>
      </w:rPr>
    </w:lvl>
  </w:abstractNum>
  <w:abstractNum w:abstractNumId="1">
    <w:nsid w:val="08F022B3"/>
    <w:multiLevelType w:val="hybridMultilevel"/>
    <w:tmpl w:val="C17E8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67323"/>
    <w:multiLevelType w:val="hybridMultilevel"/>
    <w:tmpl w:val="9766CCE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E918D3"/>
    <w:multiLevelType w:val="hybridMultilevel"/>
    <w:tmpl w:val="70A00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43025A"/>
    <w:multiLevelType w:val="hybridMultilevel"/>
    <w:tmpl w:val="E632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F72EC8"/>
    <w:multiLevelType w:val="hybridMultilevel"/>
    <w:tmpl w:val="CBB0B87A"/>
    <w:lvl w:ilvl="0" w:tplc="B8BEC514">
      <w:start w:val="1"/>
      <w:numFmt w:val="decimal"/>
      <w:lvlText w:val="%1."/>
      <w:lvlJc w:val="left"/>
      <w:pPr>
        <w:tabs>
          <w:tab w:val="num" w:pos="720"/>
        </w:tabs>
        <w:ind w:left="720" w:hanging="360"/>
      </w:pPr>
    </w:lvl>
    <w:lvl w:ilvl="1" w:tplc="3EAA53B0">
      <w:start w:val="1"/>
      <w:numFmt w:val="decimal"/>
      <w:lvlText w:val="%2."/>
      <w:lvlJc w:val="left"/>
      <w:pPr>
        <w:tabs>
          <w:tab w:val="num" w:pos="1440"/>
        </w:tabs>
        <w:ind w:left="1440" w:hanging="360"/>
      </w:pPr>
    </w:lvl>
    <w:lvl w:ilvl="2" w:tplc="FBA0E3EC">
      <w:start w:val="1"/>
      <w:numFmt w:val="decimal"/>
      <w:lvlText w:val="%3."/>
      <w:lvlJc w:val="left"/>
      <w:pPr>
        <w:tabs>
          <w:tab w:val="num" w:pos="2160"/>
        </w:tabs>
        <w:ind w:left="2160" w:hanging="360"/>
      </w:pPr>
    </w:lvl>
    <w:lvl w:ilvl="3" w:tplc="654ECB0C" w:tentative="1">
      <w:start w:val="1"/>
      <w:numFmt w:val="decimal"/>
      <w:lvlText w:val="%4."/>
      <w:lvlJc w:val="left"/>
      <w:pPr>
        <w:tabs>
          <w:tab w:val="num" w:pos="2880"/>
        </w:tabs>
        <w:ind w:left="2880" w:hanging="360"/>
      </w:pPr>
    </w:lvl>
    <w:lvl w:ilvl="4" w:tplc="2EE201EC" w:tentative="1">
      <w:start w:val="1"/>
      <w:numFmt w:val="decimal"/>
      <w:lvlText w:val="%5."/>
      <w:lvlJc w:val="left"/>
      <w:pPr>
        <w:tabs>
          <w:tab w:val="num" w:pos="3600"/>
        </w:tabs>
        <w:ind w:left="3600" w:hanging="360"/>
      </w:pPr>
    </w:lvl>
    <w:lvl w:ilvl="5" w:tplc="FFB6A3E6" w:tentative="1">
      <w:start w:val="1"/>
      <w:numFmt w:val="decimal"/>
      <w:lvlText w:val="%6."/>
      <w:lvlJc w:val="left"/>
      <w:pPr>
        <w:tabs>
          <w:tab w:val="num" w:pos="4320"/>
        </w:tabs>
        <w:ind w:left="4320" w:hanging="360"/>
      </w:pPr>
    </w:lvl>
    <w:lvl w:ilvl="6" w:tplc="4154B5F2" w:tentative="1">
      <w:start w:val="1"/>
      <w:numFmt w:val="decimal"/>
      <w:lvlText w:val="%7."/>
      <w:lvlJc w:val="left"/>
      <w:pPr>
        <w:tabs>
          <w:tab w:val="num" w:pos="5040"/>
        </w:tabs>
        <w:ind w:left="5040" w:hanging="360"/>
      </w:pPr>
    </w:lvl>
    <w:lvl w:ilvl="7" w:tplc="A59843F0" w:tentative="1">
      <w:start w:val="1"/>
      <w:numFmt w:val="decimal"/>
      <w:lvlText w:val="%8."/>
      <w:lvlJc w:val="left"/>
      <w:pPr>
        <w:tabs>
          <w:tab w:val="num" w:pos="5760"/>
        </w:tabs>
        <w:ind w:left="5760" w:hanging="360"/>
      </w:pPr>
    </w:lvl>
    <w:lvl w:ilvl="8" w:tplc="B6D212D8" w:tentative="1">
      <w:start w:val="1"/>
      <w:numFmt w:val="decimal"/>
      <w:lvlText w:val="%9."/>
      <w:lvlJc w:val="left"/>
      <w:pPr>
        <w:tabs>
          <w:tab w:val="num" w:pos="6480"/>
        </w:tabs>
        <w:ind w:left="6480" w:hanging="360"/>
      </w:pPr>
    </w:lvl>
  </w:abstractNum>
  <w:abstractNum w:abstractNumId="6">
    <w:nsid w:val="7B9F5712"/>
    <w:multiLevelType w:val="hybridMultilevel"/>
    <w:tmpl w:val="F1084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55B"/>
    <w:rsid w:val="000279E1"/>
    <w:rsid w:val="00090248"/>
    <w:rsid w:val="000C0282"/>
    <w:rsid w:val="00102F2F"/>
    <w:rsid w:val="00111942"/>
    <w:rsid w:val="0017453F"/>
    <w:rsid w:val="00230E69"/>
    <w:rsid w:val="002410CC"/>
    <w:rsid w:val="00261068"/>
    <w:rsid w:val="002823D3"/>
    <w:rsid w:val="00283B75"/>
    <w:rsid w:val="003146BA"/>
    <w:rsid w:val="00337A77"/>
    <w:rsid w:val="003F300A"/>
    <w:rsid w:val="005254F7"/>
    <w:rsid w:val="00550B2D"/>
    <w:rsid w:val="0056720B"/>
    <w:rsid w:val="00640FBC"/>
    <w:rsid w:val="0064379D"/>
    <w:rsid w:val="006E58B9"/>
    <w:rsid w:val="00732EE8"/>
    <w:rsid w:val="00793867"/>
    <w:rsid w:val="00810A77"/>
    <w:rsid w:val="00812DD7"/>
    <w:rsid w:val="0087455B"/>
    <w:rsid w:val="00885FDF"/>
    <w:rsid w:val="009B7739"/>
    <w:rsid w:val="00A13AF4"/>
    <w:rsid w:val="00A61187"/>
    <w:rsid w:val="00A830D8"/>
    <w:rsid w:val="00A97C3A"/>
    <w:rsid w:val="00B055E8"/>
    <w:rsid w:val="00B97A14"/>
    <w:rsid w:val="00BB1BC6"/>
    <w:rsid w:val="00CB3F6C"/>
    <w:rsid w:val="00CB4FD8"/>
    <w:rsid w:val="00CC0E0F"/>
    <w:rsid w:val="00CD63AD"/>
    <w:rsid w:val="00CF485E"/>
    <w:rsid w:val="00DB637F"/>
    <w:rsid w:val="00DF2D49"/>
    <w:rsid w:val="00E31905"/>
    <w:rsid w:val="00E834C4"/>
    <w:rsid w:val="00E9198F"/>
    <w:rsid w:val="00EB7BF7"/>
    <w:rsid w:val="00EF3FD3"/>
    <w:rsid w:val="00F845A6"/>
    <w:rsid w:val="00FC0F9B"/>
    <w:rsid w:val="00FD3C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AC6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3C87"/>
    <w:pPr>
      <w:spacing w:after="0"/>
    </w:pPr>
    <w:rPr>
      <w:rFonts w:eastAsiaTheme="minorHAnsi"/>
      <w:sz w:val="22"/>
      <w:szCs w:val="22"/>
      <w:lang w:eastAsia="en-US"/>
    </w:rPr>
  </w:style>
  <w:style w:type="paragraph" w:styleId="ListParagraph">
    <w:name w:val="List Paragraph"/>
    <w:basedOn w:val="Normal"/>
    <w:uiPriority w:val="34"/>
    <w:qFormat/>
    <w:rsid w:val="00FD3C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3C87"/>
    <w:pPr>
      <w:spacing w:after="0"/>
    </w:pPr>
    <w:rPr>
      <w:rFonts w:eastAsiaTheme="minorHAnsi"/>
      <w:sz w:val="22"/>
      <w:szCs w:val="22"/>
      <w:lang w:eastAsia="en-US"/>
    </w:rPr>
  </w:style>
  <w:style w:type="paragraph" w:styleId="ListParagraph">
    <w:name w:val="List Paragraph"/>
    <w:basedOn w:val="Normal"/>
    <w:uiPriority w:val="34"/>
    <w:qFormat/>
    <w:rsid w:val="00FD3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853135">
      <w:bodyDiv w:val="1"/>
      <w:marLeft w:val="0"/>
      <w:marRight w:val="0"/>
      <w:marTop w:val="0"/>
      <w:marBottom w:val="0"/>
      <w:divBdr>
        <w:top w:val="none" w:sz="0" w:space="0" w:color="auto"/>
        <w:left w:val="none" w:sz="0" w:space="0" w:color="auto"/>
        <w:bottom w:val="none" w:sz="0" w:space="0" w:color="auto"/>
        <w:right w:val="none" w:sz="0" w:space="0" w:color="auto"/>
      </w:divBdr>
      <w:divsChild>
        <w:div w:id="1278216884">
          <w:marLeft w:val="1166"/>
          <w:marRight w:val="0"/>
          <w:marTop w:val="11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 Bernson-Leung</dc:creator>
  <cp:keywords/>
  <dc:description/>
  <cp:lastModifiedBy>Miya Bernson-Leung</cp:lastModifiedBy>
  <cp:revision>20</cp:revision>
  <dcterms:created xsi:type="dcterms:W3CDTF">2015-05-20T01:29:00Z</dcterms:created>
  <dcterms:modified xsi:type="dcterms:W3CDTF">2016-05-19T19:02:00Z</dcterms:modified>
</cp:coreProperties>
</file>