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6EC" w:rsidRPr="00E45B27" w:rsidRDefault="004946EC" w:rsidP="00825168">
      <w:pPr>
        <w:pStyle w:val="BodyText"/>
        <w:pBdr>
          <w:top w:val="single" w:sz="4" w:space="0" w:color="auto"/>
          <w:right w:val="single" w:sz="4" w:space="3" w:color="auto"/>
        </w:pBdr>
        <w:outlineLvl w:val="0"/>
        <w:rPr>
          <w:rFonts w:ascii="Times New Roman" w:hAnsi="Times New Roman" w:cs="Times New Roman"/>
          <w:i/>
          <w:iCs/>
          <w:sz w:val="24"/>
          <w:szCs w:val="24"/>
        </w:rPr>
      </w:pPr>
      <w:bookmarkStart w:id="0" w:name="_GoBack"/>
      <w:bookmarkEnd w:id="0"/>
      <w:r w:rsidRPr="00E45B27">
        <w:rPr>
          <w:rFonts w:ascii="Times New Roman" w:hAnsi="Times New Roman" w:cs="Times New Roman"/>
          <w:i/>
          <w:iCs/>
          <w:sz w:val="24"/>
          <w:szCs w:val="24"/>
        </w:rPr>
        <w:t>IGA-211:</w:t>
      </w:r>
    </w:p>
    <w:p w:rsidR="004946EC" w:rsidRPr="00E45B27" w:rsidRDefault="004946EC" w:rsidP="00825168">
      <w:pPr>
        <w:pStyle w:val="BodyText"/>
        <w:pBdr>
          <w:top w:val="single" w:sz="4" w:space="0" w:color="auto"/>
          <w:right w:val="single" w:sz="4" w:space="3" w:color="auto"/>
        </w:pBdr>
        <w:outlineLvl w:val="0"/>
        <w:rPr>
          <w:rFonts w:ascii="Times New Roman" w:hAnsi="Times New Roman" w:cs="Times New Roman"/>
          <w:i/>
          <w:iCs/>
          <w:sz w:val="24"/>
          <w:szCs w:val="24"/>
        </w:rPr>
      </w:pPr>
      <w:r w:rsidRPr="00E45B27">
        <w:rPr>
          <w:rFonts w:ascii="Times New Roman" w:eastAsia="Times" w:hAnsi="Times New Roman" w:cs="Times New Roman"/>
          <w:i/>
          <w:iCs/>
          <w:smallCaps/>
          <w:color w:val="000000"/>
          <w:sz w:val="24"/>
          <w:szCs w:val="24"/>
          <w:u w:color="000000"/>
          <w:bdr w:val="nil"/>
        </w:rPr>
        <w:t>Central Challenges of American National Security, Strategy, and the Press</w:t>
      </w:r>
    </w:p>
    <w:p w:rsidR="003C4680" w:rsidRPr="00E45B27" w:rsidRDefault="004946EC" w:rsidP="00825168">
      <w:pPr>
        <w:pStyle w:val="BodyText"/>
        <w:pBdr>
          <w:top w:val="single" w:sz="4" w:space="0" w:color="auto"/>
          <w:right w:val="single" w:sz="4" w:space="3" w:color="auto"/>
        </w:pBdr>
        <w:outlineLvl w:val="0"/>
        <w:rPr>
          <w:rFonts w:ascii="Times New Roman" w:hAnsi="Times New Roman" w:cs="Times New Roman"/>
          <w:color w:val="000000"/>
          <w:sz w:val="24"/>
          <w:szCs w:val="24"/>
        </w:rPr>
      </w:pPr>
      <w:r w:rsidRPr="00E45B27">
        <w:rPr>
          <w:rFonts w:ascii="Times New Roman" w:eastAsia="Times" w:hAnsi="Times New Roman" w:cs="Times New Roman"/>
          <w:smallCaps/>
          <w:color w:val="000000"/>
          <w:sz w:val="24"/>
          <w:szCs w:val="24"/>
          <w:u w:color="000000"/>
          <w:bdr w:val="nil"/>
        </w:rPr>
        <w:t xml:space="preserve">Graham </w:t>
      </w:r>
      <w:r w:rsidR="00FE6CC6" w:rsidRPr="00E45B27">
        <w:rPr>
          <w:rFonts w:ascii="Times New Roman" w:eastAsia="Times" w:hAnsi="Times New Roman" w:cs="Times New Roman"/>
          <w:smallCaps/>
          <w:color w:val="000000"/>
          <w:sz w:val="24"/>
          <w:szCs w:val="24"/>
          <w:u w:color="000000"/>
          <w:bdr w:val="nil"/>
        </w:rPr>
        <w:t>Alli</w:t>
      </w:r>
      <w:r w:rsidRPr="00E45B27">
        <w:rPr>
          <w:rFonts w:ascii="Times New Roman" w:eastAsia="Times" w:hAnsi="Times New Roman" w:cs="Times New Roman"/>
          <w:smallCaps/>
          <w:color w:val="000000"/>
          <w:sz w:val="24"/>
          <w:szCs w:val="24"/>
          <w:u w:color="000000"/>
          <w:bdr w:val="nil"/>
        </w:rPr>
        <w:t>son, David E. Sanger, and Derek Reveron</w:t>
      </w:r>
      <w:r w:rsidR="003C4680" w:rsidRPr="00E45B27">
        <w:rPr>
          <w:rFonts w:ascii="Times New Roman" w:hAnsi="Times New Roman" w:cs="Times New Roman"/>
          <w:sz w:val="24"/>
          <w:szCs w:val="24"/>
        </w:rPr>
        <w:br/>
      </w:r>
      <w:r w:rsidR="00EB38C0" w:rsidRPr="00E45B27">
        <w:rPr>
          <w:rFonts w:ascii="Times New Roman" w:hAnsi="Times New Roman" w:cs="Times New Roman"/>
          <w:sz w:val="24"/>
          <w:szCs w:val="24"/>
        </w:rPr>
        <w:t xml:space="preserve">CASE </w:t>
      </w:r>
      <w:r w:rsidR="00D90FB9" w:rsidRPr="00E45B27">
        <w:rPr>
          <w:rFonts w:ascii="Times New Roman" w:hAnsi="Times New Roman" w:cs="Times New Roman"/>
          <w:sz w:val="24"/>
          <w:szCs w:val="24"/>
        </w:rPr>
        <w:t>2</w:t>
      </w:r>
      <w:r w:rsidR="00103FD3" w:rsidRPr="00E45B27">
        <w:rPr>
          <w:rFonts w:ascii="Times New Roman" w:hAnsi="Times New Roman" w:cs="Times New Roman"/>
          <w:sz w:val="24"/>
          <w:szCs w:val="24"/>
        </w:rPr>
        <w:t xml:space="preserve">: HOMELAND SECURITY AND </w:t>
      </w:r>
      <w:r w:rsidR="00594344" w:rsidRPr="00E45B27">
        <w:rPr>
          <w:rFonts w:ascii="Times New Roman" w:hAnsi="Times New Roman" w:cs="Times New Roman"/>
          <w:sz w:val="24"/>
          <w:szCs w:val="24"/>
        </w:rPr>
        <w:t>TRANSNATIONAL ACTORS</w:t>
      </w:r>
    </w:p>
    <w:p w:rsidR="003C4680" w:rsidRPr="00E45B27" w:rsidRDefault="003C4680" w:rsidP="00825168">
      <w:pPr>
        <w:jc w:val="center"/>
        <w:rPr>
          <w:b/>
          <w:bCs/>
        </w:rPr>
      </w:pPr>
    </w:p>
    <w:p w:rsidR="00671A04" w:rsidRPr="00E45B27" w:rsidRDefault="000E535D" w:rsidP="00825168">
      <w:pPr>
        <w:jc w:val="center"/>
        <w:rPr>
          <w:rFonts w:eastAsiaTheme="minorEastAsia"/>
          <w:b/>
          <w:color w:val="000000"/>
        </w:rPr>
      </w:pPr>
      <w:r w:rsidRPr="00E45B27">
        <w:rPr>
          <w:rFonts w:eastAsiaTheme="minorEastAsia"/>
          <w:b/>
          <w:color w:val="000000"/>
        </w:rPr>
        <w:t xml:space="preserve">Assigned: </w:t>
      </w:r>
      <w:r w:rsidR="00D90FB9" w:rsidRPr="00E45B27">
        <w:rPr>
          <w:rFonts w:eastAsiaTheme="minorEastAsia"/>
          <w:b/>
          <w:color w:val="000000"/>
        </w:rPr>
        <w:t>1</w:t>
      </w:r>
      <w:r w:rsidR="003F7860" w:rsidRPr="00E45B27">
        <w:rPr>
          <w:rFonts w:eastAsiaTheme="minorEastAsia"/>
          <w:b/>
          <w:color w:val="000000"/>
        </w:rPr>
        <w:t>7</w:t>
      </w:r>
      <w:r w:rsidR="00D90FB9" w:rsidRPr="00E45B27">
        <w:rPr>
          <w:rFonts w:eastAsiaTheme="minorEastAsia"/>
          <w:b/>
          <w:color w:val="000000"/>
        </w:rPr>
        <w:t xml:space="preserve"> September 201</w:t>
      </w:r>
      <w:r w:rsidR="003F7860" w:rsidRPr="00E45B27">
        <w:rPr>
          <w:rFonts w:eastAsiaTheme="minorEastAsia"/>
          <w:b/>
          <w:color w:val="000000"/>
        </w:rPr>
        <w:t>8</w:t>
      </w:r>
    </w:p>
    <w:p w:rsidR="001002FE" w:rsidRPr="00E45B27" w:rsidRDefault="000E535D" w:rsidP="00825168">
      <w:pPr>
        <w:jc w:val="center"/>
        <w:rPr>
          <w:rFonts w:eastAsiaTheme="minorEastAsia"/>
          <w:b/>
          <w:color w:val="000000"/>
        </w:rPr>
      </w:pPr>
      <w:r w:rsidRPr="00E45B27">
        <w:rPr>
          <w:rFonts w:eastAsiaTheme="minorEastAsia"/>
          <w:b/>
          <w:color w:val="000000"/>
        </w:rPr>
        <w:t xml:space="preserve">Due: </w:t>
      </w:r>
      <w:r w:rsidR="003F7860" w:rsidRPr="00E45B27">
        <w:rPr>
          <w:rFonts w:eastAsiaTheme="minorEastAsia"/>
          <w:b/>
          <w:color w:val="000000"/>
        </w:rPr>
        <w:t>24</w:t>
      </w:r>
      <w:r w:rsidR="007D4921" w:rsidRPr="00E45B27">
        <w:rPr>
          <w:rFonts w:eastAsiaTheme="minorEastAsia"/>
          <w:b/>
          <w:color w:val="000000"/>
        </w:rPr>
        <w:t xml:space="preserve"> </w:t>
      </w:r>
      <w:r w:rsidR="00D90FB9" w:rsidRPr="00E45B27">
        <w:rPr>
          <w:rFonts w:eastAsiaTheme="minorEastAsia"/>
          <w:b/>
          <w:color w:val="000000"/>
        </w:rPr>
        <w:t>September 201</w:t>
      </w:r>
      <w:r w:rsidR="003F7860" w:rsidRPr="00E45B27">
        <w:rPr>
          <w:rFonts w:eastAsiaTheme="minorEastAsia"/>
          <w:b/>
          <w:color w:val="000000"/>
        </w:rPr>
        <w:t>8</w:t>
      </w:r>
    </w:p>
    <w:p w:rsidR="00F97B19" w:rsidRPr="00E45B27" w:rsidRDefault="00F97B19" w:rsidP="00825168">
      <w:pPr>
        <w:outlineLvl w:val="0"/>
        <w:rPr>
          <w:b/>
          <w:iCs/>
        </w:rPr>
      </w:pPr>
    </w:p>
    <w:p w:rsidR="003C4680" w:rsidRPr="00E45B27" w:rsidRDefault="003C4680" w:rsidP="00825168">
      <w:pPr>
        <w:rPr>
          <w:iCs/>
        </w:rPr>
      </w:pPr>
      <w:r w:rsidRPr="00E45B27">
        <w:rPr>
          <w:iCs/>
        </w:rPr>
        <w:t>The situation below is entirely fi</w:t>
      </w:r>
      <w:r w:rsidR="0099336A" w:rsidRPr="00E45B27">
        <w:rPr>
          <w:iCs/>
        </w:rPr>
        <w:t xml:space="preserve">ctional. </w:t>
      </w:r>
      <w:r w:rsidRPr="00E45B27">
        <w:rPr>
          <w:iCs/>
        </w:rPr>
        <w:t xml:space="preserve">If there are material changes between now and when </w:t>
      </w:r>
      <w:r w:rsidR="00103FD3" w:rsidRPr="00E45B27">
        <w:rPr>
          <w:iCs/>
        </w:rPr>
        <w:t>the memo is due</w:t>
      </w:r>
      <w:r w:rsidRPr="00E45B27">
        <w:rPr>
          <w:iCs/>
        </w:rPr>
        <w:t>, you are not required to take those into account.</w:t>
      </w:r>
      <w:r w:rsidRPr="00E45B27">
        <w:rPr>
          <w:iCs/>
        </w:rPr>
        <w:br/>
      </w:r>
      <w:r w:rsidRPr="00E45B27">
        <w:rPr>
          <w:iCs/>
        </w:rPr>
        <w:br/>
      </w:r>
      <w:r w:rsidR="00C67E00" w:rsidRPr="00E45B27">
        <w:rPr>
          <w:iCs/>
        </w:rPr>
        <w:t>You are the Senior Director for Western Hemisphere Affairs</w:t>
      </w:r>
      <w:r w:rsidR="008B2F58" w:rsidRPr="00E45B27">
        <w:rPr>
          <w:iCs/>
        </w:rPr>
        <w:t xml:space="preserve"> on the NSC staff</w:t>
      </w:r>
      <w:r w:rsidR="00C67E00" w:rsidRPr="00E45B27">
        <w:rPr>
          <w:iCs/>
        </w:rPr>
        <w:t>.</w:t>
      </w:r>
    </w:p>
    <w:p w:rsidR="00333854" w:rsidRPr="00E45B27" w:rsidRDefault="00333854" w:rsidP="00825168">
      <w:pPr>
        <w:rPr>
          <w:iCs/>
        </w:rPr>
      </w:pPr>
    </w:p>
    <w:p w:rsidR="003C4680" w:rsidRPr="00E45B27" w:rsidRDefault="003C4680" w:rsidP="00825168">
      <w:pPr>
        <w:outlineLvl w:val="0"/>
        <w:rPr>
          <w:b/>
          <w:iCs/>
        </w:rPr>
      </w:pPr>
      <w:r w:rsidRPr="00E45B27">
        <w:rPr>
          <w:b/>
          <w:iCs/>
        </w:rPr>
        <w:t>A New Attack</w:t>
      </w:r>
    </w:p>
    <w:p w:rsidR="00802278" w:rsidRPr="00E45B27" w:rsidRDefault="00802278" w:rsidP="00825168">
      <w:pPr>
        <w:outlineLvl w:val="0"/>
        <w:rPr>
          <w:b/>
          <w:iCs/>
        </w:rPr>
      </w:pPr>
    </w:p>
    <w:p w:rsidR="0099336A" w:rsidRPr="00E45B27" w:rsidRDefault="00425C3B" w:rsidP="00825168">
      <w:pPr>
        <w:rPr>
          <w:iCs/>
        </w:rPr>
      </w:pPr>
      <w:r w:rsidRPr="00E45B27">
        <w:rPr>
          <w:iCs/>
        </w:rPr>
        <w:t xml:space="preserve">It is late September and you are </w:t>
      </w:r>
      <w:r w:rsidR="008B094C" w:rsidRPr="00E45B27">
        <w:rPr>
          <w:iCs/>
        </w:rPr>
        <w:t>barely</w:t>
      </w:r>
      <w:r w:rsidRPr="00E45B27">
        <w:rPr>
          <w:iCs/>
        </w:rPr>
        <w:t xml:space="preserve"> two weeks into your new job as </w:t>
      </w:r>
      <w:r w:rsidR="00695C56" w:rsidRPr="00E45B27">
        <w:rPr>
          <w:iCs/>
        </w:rPr>
        <w:t xml:space="preserve">you </w:t>
      </w:r>
      <w:r w:rsidRPr="00E45B27">
        <w:rPr>
          <w:iCs/>
        </w:rPr>
        <w:t xml:space="preserve">arrive </w:t>
      </w:r>
      <w:r w:rsidR="00695C56" w:rsidRPr="00E45B27">
        <w:rPr>
          <w:iCs/>
        </w:rPr>
        <w:t xml:space="preserve">for lunch </w:t>
      </w:r>
      <w:r w:rsidR="007B2FB4" w:rsidRPr="00E45B27">
        <w:rPr>
          <w:iCs/>
        </w:rPr>
        <w:t>at the Bombay Club</w:t>
      </w:r>
      <w:r w:rsidR="003C4680" w:rsidRPr="00E45B27">
        <w:rPr>
          <w:iCs/>
        </w:rPr>
        <w:t xml:space="preserve"> </w:t>
      </w:r>
      <w:r w:rsidR="00695C56" w:rsidRPr="00E45B27">
        <w:rPr>
          <w:iCs/>
        </w:rPr>
        <w:t>(</w:t>
      </w:r>
      <w:r w:rsidR="003C4680" w:rsidRPr="00E45B27">
        <w:rPr>
          <w:iCs/>
        </w:rPr>
        <w:t>two blocks away from the White House</w:t>
      </w:r>
      <w:r w:rsidR="00695C56" w:rsidRPr="00E45B27">
        <w:rPr>
          <w:iCs/>
        </w:rPr>
        <w:t xml:space="preserve">). </w:t>
      </w:r>
      <w:r w:rsidR="00B11D54" w:rsidRPr="00E45B27">
        <w:rPr>
          <w:iCs/>
        </w:rPr>
        <w:t>Just a</w:t>
      </w:r>
      <w:r w:rsidR="00695C56" w:rsidRPr="00E45B27">
        <w:rPr>
          <w:iCs/>
        </w:rPr>
        <w:t xml:space="preserve">s your food arrives, you receive </w:t>
      </w:r>
      <w:r w:rsidRPr="00E45B27">
        <w:rPr>
          <w:iCs/>
        </w:rPr>
        <w:t xml:space="preserve">an urgent message for you to head back to the </w:t>
      </w:r>
      <w:r w:rsidR="005E1EBD" w:rsidRPr="00E45B27">
        <w:rPr>
          <w:iCs/>
        </w:rPr>
        <w:t>office</w:t>
      </w:r>
      <w:r w:rsidR="003C4680" w:rsidRPr="00E45B27">
        <w:rPr>
          <w:iCs/>
        </w:rPr>
        <w:t xml:space="preserve">. By the time you </w:t>
      </w:r>
      <w:r w:rsidR="00B40A13" w:rsidRPr="00E45B27">
        <w:rPr>
          <w:iCs/>
        </w:rPr>
        <w:t>get there</w:t>
      </w:r>
      <w:r w:rsidR="003C4680" w:rsidRPr="00E45B27">
        <w:rPr>
          <w:iCs/>
        </w:rPr>
        <w:t xml:space="preserve">, </w:t>
      </w:r>
      <w:r w:rsidR="000A4695" w:rsidRPr="00E45B27">
        <w:rPr>
          <w:iCs/>
        </w:rPr>
        <w:t xml:space="preserve">everyone is huddled around </w:t>
      </w:r>
      <w:r w:rsidR="003C4680" w:rsidRPr="00E45B27">
        <w:rPr>
          <w:iCs/>
        </w:rPr>
        <w:t xml:space="preserve">the </w:t>
      </w:r>
      <w:r w:rsidR="00695C56" w:rsidRPr="00E45B27">
        <w:rPr>
          <w:iCs/>
        </w:rPr>
        <w:t xml:space="preserve">TV. </w:t>
      </w:r>
      <w:r w:rsidR="000A4695" w:rsidRPr="00E45B27">
        <w:rPr>
          <w:iCs/>
        </w:rPr>
        <w:t xml:space="preserve">CNN reporters struggle to explain </w:t>
      </w:r>
      <w:r w:rsidR="003C4680" w:rsidRPr="00E45B27">
        <w:rPr>
          <w:iCs/>
        </w:rPr>
        <w:t xml:space="preserve">an attack underway at the North Star Mall in San Antonio, Texas. </w:t>
      </w:r>
    </w:p>
    <w:p w:rsidR="0099336A" w:rsidRPr="00E45B27" w:rsidRDefault="0099336A" w:rsidP="00825168">
      <w:pPr>
        <w:rPr>
          <w:iCs/>
        </w:rPr>
      </w:pPr>
    </w:p>
    <w:p w:rsidR="007E5FF6" w:rsidRPr="00E45B27" w:rsidRDefault="003C4680" w:rsidP="00825168">
      <w:pPr>
        <w:rPr>
          <w:iCs/>
        </w:rPr>
      </w:pPr>
      <w:r w:rsidRPr="00E45B27">
        <w:rPr>
          <w:iCs/>
        </w:rPr>
        <w:t xml:space="preserve">The early reports suggest it is an apparent copycat attack of the </w:t>
      </w:r>
      <w:r w:rsidR="000A06CB" w:rsidRPr="00E45B27">
        <w:rPr>
          <w:iCs/>
        </w:rPr>
        <w:t xml:space="preserve">September 2013 </w:t>
      </w:r>
      <w:r w:rsidRPr="00E45B27">
        <w:rPr>
          <w:iCs/>
        </w:rPr>
        <w:t>Westgate Mall terror incident in Nairobi</w:t>
      </w:r>
      <w:r w:rsidR="00001502" w:rsidRPr="00E45B27">
        <w:rPr>
          <w:iCs/>
        </w:rPr>
        <w:t>, Kenya</w:t>
      </w:r>
      <w:r w:rsidR="003544E0" w:rsidRPr="00E45B27">
        <w:rPr>
          <w:iCs/>
        </w:rPr>
        <w:t>.</w:t>
      </w:r>
      <w:r w:rsidR="00001502" w:rsidRPr="00E45B27">
        <w:rPr>
          <w:iCs/>
        </w:rPr>
        <w:t xml:space="preserve"> </w:t>
      </w:r>
      <w:r w:rsidRPr="00E45B27">
        <w:rPr>
          <w:iCs/>
        </w:rPr>
        <w:t xml:space="preserve">“First reports are almost always wrong,” </w:t>
      </w:r>
      <w:r w:rsidR="000A4695" w:rsidRPr="00E45B27">
        <w:rPr>
          <w:iCs/>
        </w:rPr>
        <w:t xml:space="preserve">cautions </w:t>
      </w:r>
      <w:r w:rsidR="00284C9B" w:rsidRPr="00E45B27">
        <w:rPr>
          <w:iCs/>
        </w:rPr>
        <w:t xml:space="preserve">Jim Sciutto, CNN’s Chief National Security </w:t>
      </w:r>
      <w:r w:rsidR="00D35EFE" w:rsidRPr="00E45B27">
        <w:rPr>
          <w:iCs/>
        </w:rPr>
        <w:t>Correspondent</w:t>
      </w:r>
      <w:r w:rsidR="00284C9B" w:rsidRPr="00E45B27">
        <w:rPr>
          <w:iCs/>
        </w:rPr>
        <w:t xml:space="preserve">, </w:t>
      </w:r>
      <w:r w:rsidR="000A4695" w:rsidRPr="00E45B27">
        <w:rPr>
          <w:iCs/>
        </w:rPr>
        <w:t>b</w:t>
      </w:r>
      <w:r w:rsidRPr="00E45B27">
        <w:rPr>
          <w:iCs/>
        </w:rPr>
        <w:t xml:space="preserve">ut those reports suggest roughly a dozen heavily armed men entered the mall and opened fire on shoppers. </w:t>
      </w:r>
      <w:r w:rsidR="004F2BC8" w:rsidRPr="00E45B27">
        <w:rPr>
          <w:iCs/>
        </w:rPr>
        <w:t>Flurries of cell phone calls suggest</w:t>
      </w:r>
      <w:r w:rsidRPr="00E45B27">
        <w:rPr>
          <w:iCs/>
        </w:rPr>
        <w:t xml:space="preserve"> crudely made grenades</w:t>
      </w:r>
      <w:r w:rsidR="00001502" w:rsidRPr="00E45B27">
        <w:rPr>
          <w:iCs/>
        </w:rPr>
        <w:t xml:space="preserve"> were rolled into some stores. </w:t>
      </w:r>
      <w:r w:rsidRPr="00E45B27">
        <w:rPr>
          <w:iCs/>
        </w:rPr>
        <w:t xml:space="preserve">The attackers timed their attack well, catching a </w:t>
      </w:r>
      <w:r w:rsidR="003544E0" w:rsidRPr="00E45B27">
        <w:rPr>
          <w:iCs/>
        </w:rPr>
        <w:t>host of families and young people eating brunch.</w:t>
      </w:r>
      <w:r w:rsidRPr="00E45B27">
        <w:rPr>
          <w:iCs/>
        </w:rPr>
        <w:br/>
      </w:r>
      <w:r w:rsidRPr="00E45B27">
        <w:rPr>
          <w:iCs/>
        </w:rPr>
        <w:br/>
        <w:t>Over the next two hours</w:t>
      </w:r>
      <w:r w:rsidR="00284C9B" w:rsidRPr="00E45B27">
        <w:rPr>
          <w:iCs/>
        </w:rPr>
        <w:t xml:space="preserve"> </w:t>
      </w:r>
      <w:r w:rsidRPr="00E45B27">
        <w:rPr>
          <w:iCs/>
        </w:rPr>
        <w:t xml:space="preserve">the situation grows more confused. SWAT personnel, who stormed the mall, suggest that several of the attackers appeared to be Mexican nationals. While most of the attackers were killed in firefights, two were taken into custody alive. </w:t>
      </w:r>
      <w:r w:rsidR="0051499C" w:rsidRPr="00E45B27">
        <w:t>At least 9</w:t>
      </w:r>
      <w:r w:rsidR="003C069F" w:rsidRPr="00E45B27">
        <w:t xml:space="preserve">0 civilians are dead — in what appears to be the largest terror attack </w:t>
      </w:r>
      <w:r w:rsidR="00D90FB9" w:rsidRPr="00E45B27">
        <w:t xml:space="preserve">in the United States since </w:t>
      </w:r>
      <w:r w:rsidR="000D76BD" w:rsidRPr="00E45B27">
        <w:t xml:space="preserve">September </w:t>
      </w:r>
      <w:r w:rsidR="00D90FB9" w:rsidRPr="00E45B27">
        <w:t xml:space="preserve">11, 2001 </w:t>
      </w:r>
      <w:r w:rsidR="00AA1B49" w:rsidRPr="00E45B27">
        <w:t xml:space="preserve">– with </w:t>
      </w:r>
      <w:r w:rsidR="003C069F" w:rsidRPr="00E45B27">
        <w:t>hundreds more wounded</w:t>
      </w:r>
      <w:r w:rsidR="00A766D2" w:rsidRPr="00E45B27">
        <w:t xml:space="preserve"> </w:t>
      </w:r>
      <w:r w:rsidR="00AA1B49" w:rsidRPr="00E45B27">
        <w:t>(</w:t>
      </w:r>
      <w:r w:rsidR="003C069F" w:rsidRPr="00E45B27">
        <w:t>including police</w:t>
      </w:r>
      <w:r w:rsidR="00AA1B49" w:rsidRPr="00E45B27">
        <w:t>)</w:t>
      </w:r>
      <w:r w:rsidR="00A54CA5" w:rsidRPr="00E45B27">
        <w:rPr>
          <w:iCs/>
        </w:rPr>
        <w:t xml:space="preserve">. </w:t>
      </w:r>
      <w:r w:rsidRPr="00E45B27">
        <w:rPr>
          <w:iCs/>
        </w:rPr>
        <w:t>The two surviving attackers are n</w:t>
      </w:r>
      <w:r w:rsidR="0051499C" w:rsidRPr="00E45B27">
        <w:rPr>
          <w:iCs/>
        </w:rPr>
        <w:t>ot cooperating with authorities</w:t>
      </w:r>
      <w:r w:rsidR="00001502" w:rsidRPr="00E45B27">
        <w:rPr>
          <w:iCs/>
        </w:rPr>
        <w:t xml:space="preserve">. </w:t>
      </w:r>
      <w:r w:rsidR="00414C32" w:rsidRPr="00E45B27">
        <w:rPr>
          <w:iCs/>
        </w:rPr>
        <w:t>O</w:t>
      </w:r>
      <w:r w:rsidRPr="00E45B27">
        <w:rPr>
          <w:iCs/>
        </w:rPr>
        <w:t>ne</w:t>
      </w:r>
      <w:r w:rsidR="00414C32" w:rsidRPr="00E45B27">
        <w:rPr>
          <w:iCs/>
        </w:rPr>
        <w:t xml:space="preserve"> speaks</w:t>
      </w:r>
      <w:r w:rsidR="0099336A" w:rsidRPr="00E45B27">
        <w:rPr>
          <w:iCs/>
        </w:rPr>
        <w:t xml:space="preserve"> Arabic; </w:t>
      </w:r>
      <w:r w:rsidRPr="00E45B27">
        <w:rPr>
          <w:iCs/>
        </w:rPr>
        <w:t>the other</w:t>
      </w:r>
      <w:r w:rsidR="004946EC" w:rsidRPr="00E45B27">
        <w:rPr>
          <w:iCs/>
        </w:rPr>
        <w:t xml:space="preserve"> speaks</w:t>
      </w:r>
      <w:r w:rsidRPr="00E45B27">
        <w:rPr>
          <w:iCs/>
        </w:rPr>
        <w:t xml:space="preserve"> Spanish.</w:t>
      </w:r>
      <w:r w:rsidRPr="00E45B27">
        <w:rPr>
          <w:iCs/>
        </w:rPr>
        <w:br/>
      </w:r>
      <w:r w:rsidRPr="00E45B27">
        <w:rPr>
          <w:iCs/>
        </w:rPr>
        <w:br/>
        <w:t>The attack was clearly made for television</w:t>
      </w:r>
      <w:r w:rsidR="00D90FB9" w:rsidRPr="00E45B27">
        <w:rPr>
          <w:iCs/>
        </w:rPr>
        <w:t xml:space="preserve"> </w:t>
      </w:r>
      <w:r w:rsidRPr="00E45B27">
        <w:rPr>
          <w:iCs/>
        </w:rPr>
        <w:t>providing networks with a seemingly endless supply of footage: wounded civilians streaming out of the mall, SWAT personnel storming the building, and cell phone images and videos from shoppers inside t</w:t>
      </w:r>
      <w:r w:rsidR="00001502" w:rsidRPr="00E45B27">
        <w:rPr>
          <w:iCs/>
        </w:rPr>
        <w:t xml:space="preserve">he mall. </w:t>
      </w:r>
    </w:p>
    <w:p w:rsidR="007E5FF6" w:rsidRPr="00E45B27" w:rsidRDefault="007E5FF6" w:rsidP="00825168">
      <w:pPr>
        <w:rPr>
          <w:iCs/>
        </w:rPr>
      </w:pPr>
    </w:p>
    <w:p w:rsidR="006F3445" w:rsidRPr="00E45B27" w:rsidRDefault="00A766D2" w:rsidP="00825168">
      <w:pPr>
        <w:rPr>
          <w:iCs/>
        </w:rPr>
      </w:pPr>
      <w:r w:rsidRPr="00E45B27">
        <w:rPr>
          <w:iCs/>
        </w:rPr>
        <w:t xml:space="preserve">A resurgent </w:t>
      </w:r>
      <w:r w:rsidR="00D10EC9" w:rsidRPr="00E45B27">
        <w:rPr>
          <w:iCs/>
        </w:rPr>
        <w:t>ISIS</w:t>
      </w:r>
      <w:r w:rsidR="002D367F" w:rsidRPr="00E45B27">
        <w:rPr>
          <w:iCs/>
        </w:rPr>
        <w:t xml:space="preserve"> </w:t>
      </w:r>
      <w:r w:rsidR="007E5FF6" w:rsidRPr="00E45B27">
        <w:rPr>
          <w:iCs/>
        </w:rPr>
        <w:t xml:space="preserve">takes to </w:t>
      </w:r>
      <w:r w:rsidR="003C4680" w:rsidRPr="00E45B27">
        <w:rPr>
          <w:iCs/>
        </w:rPr>
        <w:t xml:space="preserve">Twitter to </w:t>
      </w:r>
      <w:r w:rsidR="00103FD3" w:rsidRPr="00E45B27">
        <w:rPr>
          <w:iCs/>
        </w:rPr>
        <w:t>claim credit</w:t>
      </w:r>
      <w:r w:rsidR="006D4E91" w:rsidRPr="00E45B27">
        <w:rPr>
          <w:iCs/>
        </w:rPr>
        <w:t>, praising</w:t>
      </w:r>
      <w:r w:rsidR="002D367F" w:rsidRPr="00E45B27">
        <w:rPr>
          <w:iCs/>
        </w:rPr>
        <w:t xml:space="preserve"> the attackers as “soldiers of the caliphate in America holding the West accountable for </w:t>
      </w:r>
      <w:r w:rsidR="006D4E91" w:rsidRPr="00E45B27">
        <w:rPr>
          <w:iCs/>
        </w:rPr>
        <w:t xml:space="preserve">its </w:t>
      </w:r>
      <w:r w:rsidR="002D367F" w:rsidRPr="00E45B27">
        <w:rPr>
          <w:iCs/>
        </w:rPr>
        <w:t xml:space="preserve">oppressive </w:t>
      </w:r>
      <w:r w:rsidR="007124D3" w:rsidRPr="00E45B27">
        <w:rPr>
          <w:iCs/>
        </w:rPr>
        <w:t xml:space="preserve">actions </w:t>
      </w:r>
      <w:r w:rsidR="002D367F" w:rsidRPr="00E45B27">
        <w:rPr>
          <w:iCs/>
        </w:rPr>
        <w:t>in</w:t>
      </w:r>
      <w:r w:rsidR="00103FD3" w:rsidRPr="00E45B27">
        <w:rPr>
          <w:iCs/>
        </w:rPr>
        <w:t xml:space="preserve"> Iraq</w:t>
      </w:r>
      <w:r w:rsidR="0099336A" w:rsidRPr="00E45B27">
        <w:rPr>
          <w:iCs/>
        </w:rPr>
        <w:t xml:space="preserve"> and Syria</w:t>
      </w:r>
      <w:r w:rsidR="002D367F" w:rsidRPr="00E45B27">
        <w:rPr>
          <w:iCs/>
        </w:rPr>
        <w:t>.”</w:t>
      </w:r>
      <w:r w:rsidR="00260BC4" w:rsidRPr="00E45B27">
        <w:rPr>
          <w:iCs/>
        </w:rPr>
        <w:t xml:space="preserve"> </w:t>
      </w:r>
    </w:p>
    <w:p w:rsidR="0027506A" w:rsidRPr="00E45B27" w:rsidRDefault="003C4680" w:rsidP="00825168">
      <w:r w:rsidRPr="00E45B27">
        <w:rPr>
          <w:iCs/>
        </w:rPr>
        <w:br/>
        <w:t>By ni</w:t>
      </w:r>
      <w:r w:rsidR="00001502" w:rsidRPr="00E45B27">
        <w:rPr>
          <w:iCs/>
        </w:rPr>
        <w:t xml:space="preserve">ghtfall, the shooting is </w:t>
      </w:r>
      <w:r w:rsidR="006136E4" w:rsidRPr="00E45B27">
        <w:rPr>
          <w:iCs/>
        </w:rPr>
        <w:t xml:space="preserve">finally </w:t>
      </w:r>
      <w:r w:rsidR="00001502" w:rsidRPr="00E45B27">
        <w:rPr>
          <w:iCs/>
        </w:rPr>
        <w:t xml:space="preserve">over. </w:t>
      </w:r>
      <w:r w:rsidRPr="00E45B27">
        <w:rPr>
          <w:iCs/>
        </w:rPr>
        <w:t xml:space="preserve">President </w:t>
      </w:r>
      <w:r w:rsidR="00D90FB9" w:rsidRPr="00E45B27">
        <w:rPr>
          <w:iCs/>
        </w:rPr>
        <w:t>Trump condemns the attack on Twitter as his team prepares an address</w:t>
      </w:r>
      <w:r w:rsidRPr="00E45B27">
        <w:rPr>
          <w:iCs/>
        </w:rPr>
        <w:t xml:space="preserve"> to th</w:t>
      </w:r>
      <w:r w:rsidR="00001502" w:rsidRPr="00E45B27">
        <w:rPr>
          <w:iCs/>
        </w:rPr>
        <w:t xml:space="preserve">e nation from the Oval Office. </w:t>
      </w:r>
      <w:r w:rsidRPr="00E45B27">
        <w:rPr>
          <w:iCs/>
        </w:rPr>
        <w:t xml:space="preserve">He assures the country that intelligence and </w:t>
      </w:r>
      <w:r w:rsidR="00414C32" w:rsidRPr="00E45B27">
        <w:rPr>
          <w:iCs/>
        </w:rPr>
        <w:t>police</w:t>
      </w:r>
      <w:r w:rsidRPr="00E45B27">
        <w:rPr>
          <w:iCs/>
        </w:rPr>
        <w:t xml:space="preserve"> forces are on high alert, but says there is no evidence that additional attacks are imminent</w:t>
      </w:r>
      <w:r w:rsidR="00281C12" w:rsidRPr="00E45B27">
        <w:t xml:space="preserve">, though the point is drowned out once </w:t>
      </w:r>
      <w:r w:rsidR="002E6EFA" w:rsidRPr="00E45B27">
        <w:t xml:space="preserve">he </w:t>
      </w:r>
      <w:r w:rsidR="00281C12" w:rsidRPr="00E45B27">
        <w:t>goes off</w:t>
      </w:r>
      <w:r w:rsidR="007935DD" w:rsidRPr="00E45B27">
        <w:t>-</w:t>
      </w:r>
      <w:r w:rsidR="00BD240A" w:rsidRPr="00E45B27">
        <w:t xml:space="preserve">script </w:t>
      </w:r>
      <w:r w:rsidR="00281C12" w:rsidRPr="00E45B27">
        <w:t>to speak his mind</w:t>
      </w:r>
      <w:r w:rsidR="0027506A" w:rsidRPr="00E45B27">
        <w:t>:</w:t>
      </w:r>
    </w:p>
    <w:p w:rsidR="003C4680" w:rsidRPr="00E45B27" w:rsidRDefault="003C4680" w:rsidP="00825168">
      <w:pPr>
        <w:rPr>
          <w:iCs/>
        </w:rPr>
      </w:pPr>
      <w:r w:rsidRPr="00E45B27">
        <w:rPr>
          <w:iCs/>
        </w:rPr>
        <w:lastRenderedPageBreak/>
        <w:t xml:space="preserve">“We are told that the attackers were </w:t>
      </w:r>
      <w:r w:rsidR="00693BCE" w:rsidRPr="00E45B27">
        <w:rPr>
          <w:iCs/>
        </w:rPr>
        <w:t>terrorists and members</w:t>
      </w:r>
      <w:r w:rsidRPr="00E45B27">
        <w:rPr>
          <w:iCs/>
        </w:rPr>
        <w:t xml:space="preserve"> of </w:t>
      </w:r>
      <w:r w:rsidR="00D10EC9" w:rsidRPr="00E45B27">
        <w:rPr>
          <w:iCs/>
        </w:rPr>
        <w:t>ISIS</w:t>
      </w:r>
      <w:r w:rsidRPr="00E45B27">
        <w:rPr>
          <w:iCs/>
        </w:rPr>
        <w:t xml:space="preserve">,” Mr. </w:t>
      </w:r>
      <w:r w:rsidR="00D90FB9" w:rsidRPr="00E45B27">
        <w:rPr>
          <w:iCs/>
        </w:rPr>
        <w:t>Trump</w:t>
      </w:r>
      <w:r w:rsidRPr="00E45B27">
        <w:rPr>
          <w:iCs/>
        </w:rPr>
        <w:t xml:space="preserve"> says, and adds: “</w:t>
      </w:r>
      <w:r w:rsidR="00693BCE" w:rsidRPr="00E45B27">
        <w:rPr>
          <w:iCs/>
        </w:rPr>
        <w:t xml:space="preserve">I will not let this attack go unanswered. </w:t>
      </w:r>
      <w:r w:rsidR="006114F4" w:rsidRPr="00E45B27">
        <w:rPr>
          <w:iCs/>
        </w:rPr>
        <w:t xml:space="preserve">Everyone knows we need </w:t>
      </w:r>
      <w:r w:rsidR="00693BCE" w:rsidRPr="00E45B27">
        <w:rPr>
          <w:iCs/>
        </w:rPr>
        <w:t>to build the wall</w:t>
      </w:r>
      <w:r w:rsidR="006114F4" w:rsidRPr="00E45B27">
        <w:rPr>
          <w:iCs/>
        </w:rPr>
        <w:t>. W</w:t>
      </w:r>
      <w:r w:rsidR="00693BCE" w:rsidRPr="00E45B27">
        <w:rPr>
          <w:iCs/>
        </w:rPr>
        <w:t>e need better security, we need our fantastic military, and we need the police to enforce law and order like they haven’t been able to do for years. Mexico needs to take control</w:t>
      </w:r>
      <w:r w:rsidR="005B2A9E" w:rsidRPr="00E45B27">
        <w:rPr>
          <w:iCs/>
        </w:rPr>
        <w:t xml:space="preserve"> </w:t>
      </w:r>
      <w:r w:rsidR="00E90A05" w:rsidRPr="00E45B27">
        <w:rPr>
          <w:iCs/>
        </w:rPr>
        <w:t xml:space="preserve">and </w:t>
      </w:r>
      <w:r w:rsidR="00281C12" w:rsidRPr="00E45B27">
        <w:rPr>
          <w:iCs/>
        </w:rPr>
        <w:t xml:space="preserve">stop these </w:t>
      </w:r>
      <w:r w:rsidR="00693BCE" w:rsidRPr="00E45B27">
        <w:rPr>
          <w:iCs/>
        </w:rPr>
        <w:t>criminals</w:t>
      </w:r>
      <w:r w:rsidR="005B2A9E" w:rsidRPr="00E45B27">
        <w:rPr>
          <w:iCs/>
        </w:rPr>
        <w:t xml:space="preserve"> by any means necessary. These</w:t>
      </w:r>
      <w:r w:rsidR="00693BCE" w:rsidRPr="00E45B27">
        <w:rPr>
          <w:iCs/>
        </w:rPr>
        <w:t xml:space="preserve"> murderer</w:t>
      </w:r>
      <w:r w:rsidR="005B2A9E" w:rsidRPr="00E45B27">
        <w:rPr>
          <w:iCs/>
        </w:rPr>
        <w:t xml:space="preserve">s and gangs </w:t>
      </w:r>
      <w:r w:rsidR="00693BCE" w:rsidRPr="00E45B27">
        <w:rPr>
          <w:iCs/>
        </w:rPr>
        <w:t xml:space="preserve">hurt </w:t>
      </w:r>
      <w:r w:rsidR="006F3445" w:rsidRPr="00E45B27">
        <w:rPr>
          <w:iCs/>
        </w:rPr>
        <w:t>American</w:t>
      </w:r>
      <w:r w:rsidR="001803E8" w:rsidRPr="00E45B27">
        <w:rPr>
          <w:iCs/>
        </w:rPr>
        <w:t xml:space="preserve">s every </w:t>
      </w:r>
      <w:r w:rsidR="005B2A9E" w:rsidRPr="00E45B27">
        <w:rPr>
          <w:iCs/>
        </w:rPr>
        <w:t>day</w:t>
      </w:r>
      <w:r w:rsidR="00693BCE" w:rsidRPr="00E45B27">
        <w:rPr>
          <w:iCs/>
        </w:rPr>
        <w:t xml:space="preserve">. No more. </w:t>
      </w:r>
      <w:r w:rsidR="00916F4D" w:rsidRPr="00E45B27">
        <w:rPr>
          <w:iCs/>
        </w:rPr>
        <w:t>We need the wall and we cannot wait any longer.</w:t>
      </w:r>
      <w:r w:rsidR="00693BCE" w:rsidRPr="00E45B27">
        <w:rPr>
          <w:iCs/>
        </w:rPr>
        <w:t>”</w:t>
      </w:r>
    </w:p>
    <w:p w:rsidR="007A4531" w:rsidRPr="00E45B27" w:rsidRDefault="007A4531" w:rsidP="00825168">
      <w:pPr>
        <w:rPr>
          <w:sz w:val="15"/>
        </w:rPr>
      </w:pPr>
    </w:p>
    <w:p w:rsidR="007A4531" w:rsidRPr="00E45B27" w:rsidRDefault="004E5819" w:rsidP="000A043B">
      <w:pPr>
        <w:jc w:val="center"/>
        <w:rPr>
          <w:b/>
          <w:iCs/>
        </w:rPr>
      </w:pPr>
      <w:r w:rsidRPr="00E45B27">
        <w:rPr>
          <w:b/>
          <w:iCs/>
          <w:noProof/>
        </w:rPr>
        <w:drawing>
          <wp:inline distT="0" distB="0" distL="0" distR="0" wp14:anchorId="30CC9C9D" wp14:editId="648EF877">
            <wp:extent cx="3192187" cy="158347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83999" cy="1629017"/>
                    </a:xfrm>
                    <a:prstGeom prst="rect">
                      <a:avLst/>
                    </a:prstGeom>
                  </pic:spPr>
                </pic:pic>
              </a:graphicData>
            </a:graphic>
          </wp:inline>
        </w:drawing>
      </w:r>
    </w:p>
    <w:p w:rsidR="000A043B" w:rsidRPr="00E45B27" w:rsidRDefault="000A043B" w:rsidP="000A043B">
      <w:pPr>
        <w:jc w:val="center"/>
        <w:rPr>
          <w:b/>
          <w:iCs/>
        </w:rPr>
      </w:pPr>
    </w:p>
    <w:p w:rsidR="003C4680" w:rsidRPr="00E45B27" w:rsidRDefault="003C4680" w:rsidP="00825168">
      <w:pPr>
        <w:outlineLvl w:val="0"/>
        <w:rPr>
          <w:b/>
          <w:iCs/>
        </w:rPr>
      </w:pPr>
      <w:r w:rsidRPr="00E45B27">
        <w:rPr>
          <w:b/>
          <w:iCs/>
        </w:rPr>
        <w:t>Danger Close to Home</w:t>
      </w:r>
    </w:p>
    <w:p w:rsidR="00802278" w:rsidRPr="00E45B27" w:rsidRDefault="00802278" w:rsidP="00825168">
      <w:pPr>
        <w:outlineLvl w:val="0"/>
        <w:rPr>
          <w:b/>
          <w:iCs/>
        </w:rPr>
      </w:pPr>
    </w:p>
    <w:p w:rsidR="003C4680" w:rsidRPr="00E45B27" w:rsidRDefault="00D11464" w:rsidP="00825168">
      <w:r w:rsidRPr="00E45B27">
        <w:t>After a long night, y</w:t>
      </w:r>
      <w:r w:rsidR="00AD7529" w:rsidRPr="00E45B27">
        <w:t>ou are in the Situation Room for the 6</w:t>
      </w:r>
      <w:r w:rsidR="002E6EFA" w:rsidRPr="00E45B27">
        <w:t>:00</w:t>
      </w:r>
      <w:r w:rsidR="00AD7529" w:rsidRPr="00E45B27">
        <w:t xml:space="preserve"> am briefing </w:t>
      </w:r>
      <w:r w:rsidR="0051499C" w:rsidRPr="00E45B27">
        <w:t xml:space="preserve">the next day. </w:t>
      </w:r>
      <w:r w:rsidR="00DF7F51" w:rsidRPr="00E45B27">
        <w:rPr>
          <w:iCs/>
        </w:rPr>
        <w:t xml:space="preserve">National Security Advisor </w:t>
      </w:r>
      <w:r w:rsidR="00A766D2" w:rsidRPr="00E45B27">
        <w:rPr>
          <w:iCs/>
        </w:rPr>
        <w:t>John Bolton</w:t>
      </w:r>
      <w:r w:rsidR="00DF7F51" w:rsidRPr="00E45B27">
        <w:rPr>
          <w:iCs/>
        </w:rPr>
        <w:t xml:space="preserve"> chairs the meeting with </w:t>
      </w:r>
      <w:r w:rsidR="00AD7529" w:rsidRPr="00E45B27">
        <w:t>D</w:t>
      </w:r>
      <w:r w:rsidR="002E6EFA" w:rsidRPr="00E45B27">
        <w:t xml:space="preserve">irector of </w:t>
      </w:r>
      <w:r w:rsidR="00AD7529" w:rsidRPr="00E45B27">
        <w:t>N</w:t>
      </w:r>
      <w:r w:rsidR="002E6EFA" w:rsidRPr="00E45B27">
        <w:t xml:space="preserve">ational </w:t>
      </w:r>
      <w:r w:rsidR="00AD7529" w:rsidRPr="00E45B27">
        <w:t>I</w:t>
      </w:r>
      <w:r w:rsidR="002E6EFA" w:rsidRPr="00E45B27">
        <w:t>ntelligence</w:t>
      </w:r>
      <w:r w:rsidR="00AD7529" w:rsidRPr="00E45B27">
        <w:t xml:space="preserve"> Dan Coats and CIA </w:t>
      </w:r>
      <w:r w:rsidR="002E6EFA" w:rsidRPr="00E45B27">
        <w:t>D</w:t>
      </w:r>
      <w:r w:rsidR="00AD7529" w:rsidRPr="00E45B27">
        <w:t xml:space="preserve">irector </w:t>
      </w:r>
      <w:r w:rsidR="00A766D2" w:rsidRPr="00E45B27">
        <w:t>Gina Haspel</w:t>
      </w:r>
      <w:r w:rsidR="00AD7529" w:rsidRPr="00E45B27">
        <w:t xml:space="preserve"> </w:t>
      </w:r>
      <w:r w:rsidR="002E6EFA" w:rsidRPr="00E45B27">
        <w:t xml:space="preserve">to </w:t>
      </w:r>
      <w:r w:rsidR="00AD7529" w:rsidRPr="00E45B27">
        <w:t xml:space="preserve">give the President and his team their best assessment of events. Almost all the details that follow have been broadcast </w:t>
      </w:r>
      <w:r w:rsidR="00AD7529" w:rsidRPr="00E45B27">
        <w:rPr>
          <w:iCs/>
        </w:rPr>
        <w:t xml:space="preserve">— along with other rumors — </w:t>
      </w:r>
      <w:r w:rsidR="00AD7529" w:rsidRPr="00E45B27">
        <w:t>during the non-stop television coverage. Here are the most vital points from the briefing:</w:t>
      </w:r>
      <w:r w:rsidR="003C4680" w:rsidRPr="00E45B27">
        <w:rPr>
          <w:iCs/>
        </w:rPr>
        <w:br/>
      </w:r>
    </w:p>
    <w:p w:rsidR="003C4680" w:rsidRPr="00273A1D" w:rsidRDefault="0099336A" w:rsidP="009D034E">
      <w:pPr>
        <w:pStyle w:val="ListParagraph"/>
        <w:rPr>
          <w:shd w:val="clear" w:color="auto" w:fill="auto"/>
        </w:rPr>
      </w:pPr>
      <w:r w:rsidRPr="00273A1D">
        <w:rPr>
          <w:shd w:val="clear" w:color="auto" w:fill="auto"/>
        </w:rPr>
        <w:t xml:space="preserve">The attackers </w:t>
      </w:r>
      <w:r w:rsidR="00661E46" w:rsidRPr="00273A1D">
        <w:rPr>
          <w:shd w:val="clear" w:color="auto" w:fill="auto"/>
        </w:rPr>
        <w:t>are a multina</w:t>
      </w:r>
      <w:r w:rsidR="00023A39" w:rsidRPr="00273A1D">
        <w:rPr>
          <w:shd w:val="clear" w:color="auto" w:fill="auto"/>
        </w:rPr>
        <w:t xml:space="preserve">tional group: </w:t>
      </w:r>
      <w:r w:rsidR="00103FD3" w:rsidRPr="00273A1D">
        <w:rPr>
          <w:shd w:val="clear" w:color="auto" w:fill="auto"/>
        </w:rPr>
        <w:t>Syrian</w:t>
      </w:r>
      <w:r w:rsidR="00661E46" w:rsidRPr="00273A1D">
        <w:rPr>
          <w:shd w:val="clear" w:color="auto" w:fill="auto"/>
        </w:rPr>
        <w:t>, Iraqi, Yemeni</w:t>
      </w:r>
      <w:r w:rsidRPr="00273A1D">
        <w:rPr>
          <w:shd w:val="clear" w:color="auto" w:fill="auto"/>
        </w:rPr>
        <w:t>,</w:t>
      </w:r>
      <w:r w:rsidR="00661E46" w:rsidRPr="00273A1D">
        <w:rPr>
          <w:shd w:val="clear" w:color="auto" w:fill="auto"/>
        </w:rPr>
        <w:t xml:space="preserve"> Pakistani, </w:t>
      </w:r>
      <w:r w:rsidRPr="00273A1D">
        <w:rPr>
          <w:shd w:val="clear" w:color="auto" w:fill="auto"/>
        </w:rPr>
        <w:t>and Mexican</w:t>
      </w:r>
      <w:r w:rsidR="00E84B82" w:rsidRPr="00273A1D">
        <w:rPr>
          <w:shd w:val="clear" w:color="auto" w:fill="auto"/>
        </w:rPr>
        <w:t>.</w:t>
      </w:r>
      <w:r w:rsidRPr="00273A1D">
        <w:rPr>
          <w:shd w:val="clear" w:color="auto" w:fill="auto"/>
        </w:rPr>
        <w:t xml:space="preserve"> </w:t>
      </w:r>
      <w:r w:rsidR="00661E46" w:rsidRPr="00273A1D">
        <w:rPr>
          <w:shd w:val="clear" w:color="auto" w:fill="auto"/>
        </w:rPr>
        <w:t>A number of members of</w:t>
      </w:r>
      <w:r w:rsidR="00103FD3" w:rsidRPr="00273A1D">
        <w:rPr>
          <w:shd w:val="clear" w:color="auto" w:fill="auto"/>
        </w:rPr>
        <w:t xml:space="preserve"> the group have connections to </w:t>
      </w:r>
      <w:r w:rsidR="00D10EC9" w:rsidRPr="00273A1D">
        <w:rPr>
          <w:shd w:val="clear" w:color="auto" w:fill="auto"/>
        </w:rPr>
        <w:t>ISIS</w:t>
      </w:r>
      <w:r w:rsidR="00661E46" w:rsidRPr="00273A1D">
        <w:rPr>
          <w:shd w:val="clear" w:color="auto" w:fill="auto"/>
        </w:rPr>
        <w:t>.</w:t>
      </w:r>
      <w:r w:rsidR="003C4680" w:rsidRPr="00273A1D">
        <w:rPr>
          <w:iCs/>
          <w:shd w:val="clear" w:color="auto" w:fill="auto"/>
        </w:rPr>
        <w:br/>
      </w:r>
    </w:p>
    <w:p w:rsidR="003C4680" w:rsidRPr="00273A1D" w:rsidRDefault="00C33B34" w:rsidP="009D034E">
      <w:pPr>
        <w:pStyle w:val="ListParagraph"/>
        <w:rPr>
          <w:shd w:val="clear" w:color="auto" w:fill="auto"/>
        </w:rPr>
      </w:pPr>
      <w:r w:rsidRPr="00273A1D">
        <w:rPr>
          <w:shd w:val="clear" w:color="auto" w:fill="auto"/>
        </w:rPr>
        <w:t xml:space="preserve">The </w:t>
      </w:r>
      <w:r w:rsidR="00186F85" w:rsidRPr="00273A1D">
        <w:rPr>
          <w:shd w:val="clear" w:color="auto" w:fill="auto"/>
        </w:rPr>
        <w:t xml:space="preserve">terrorists </w:t>
      </w:r>
      <w:r w:rsidRPr="00273A1D">
        <w:rPr>
          <w:shd w:val="clear" w:color="auto" w:fill="auto"/>
        </w:rPr>
        <w:t xml:space="preserve">planned </w:t>
      </w:r>
      <w:r w:rsidR="00D455B8" w:rsidRPr="00273A1D">
        <w:rPr>
          <w:shd w:val="clear" w:color="auto" w:fill="auto"/>
        </w:rPr>
        <w:t>the</w:t>
      </w:r>
      <w:r w:rsidRPr="00273A1D">
        <w:rPr>
          <w:shd w:val="clear" w:color="auto" w:fill="auto"/>
        </w:rPr>
        <w:t xml:space="preserve"> attack from a safe house in </w:t>
      </w:r>
      <w:r w:rsidR="00384ABD" w:rsidRPr="00273A1D">
        <w:rPr>
          <w:shd w:val="clear" w:color="auto" w:fill="auto"/>
        </w:rPr>
        <w:t>Tamaulipas</w:t>
      </w:r>
      <w:r w:rsidRPr="00273A1D">
        <w:rPr>
          <w:shd w:val="clear" w:color="auto" w:fill="auto"/>
        </w:rPr>
        <w:t>, a Mexic</w:t>
      </w:r>
      <w:r w:rsidR="00001502" w:rsidRPr="00273A1D">
        <w:rPr>
          <w:shd w:val="clear" w:color="auto" w:fill="auto"/>
        </w:rPr>
        <w:t xml:space="preserve">an state that borders the </w:t>
      </w:r>
      <w:r w:rsidR="00D455B8" w:rsidRPr="00273A1D">
        <w:rPr>
          <w:shd w:val="clear" w:color="auto" w:fill="auto"/>
        </w:rPr>
        <w:t>U.S</w:t>
      </w:r>
      <w:r w:rsidR="00001502" w:rsidRPr="00273A1D">
        <w:rPr>
          <w:shd w:val="clear" w:color="auto" w:fill="auto"/>
        </w:rPr>
        <w:t xml:space="preserve">. </w:t>
      </w:r>
      <w:r w:rsidRPr="00273A1D">
        <w:rPr>
          <w:shd w:val="clear" w:color="auto" w:fill="auto"/>
        </w:rPr>
        <w:t xml:space="preserve">Large swaths of </w:t>
      </w:r>
      <w:r w:rsidR="00384ABD" w:rsidRPr="00273A1D">
        <w:rPr>
          <w:shd w:val="clear" w:color="auto" w:fill="auto"/>
        </w:rPr>
        <w:t xml:space="preserve">Tamaulipas </w:t>
      </w:r>
      <w:r w:rsidRPr="00273A1D">
        <w:rPr>
          <w:shd w:val="clear" w:color="auto" w:fill="auto"/>
        </w:rPr>
        <w:t xml:space="preserve">are largely controlled by Los Zetas, </w:t>
      </w:r>
      <w:r w:rsidR="004946EC" w:rsidRPr="00273A1D">
        <w:rPr>
          <w:shd w:val="clear" w:color="auto" w:fill="auto"/>
        </w:rPr>
        <w:t xml:space="preserve">one of </w:t>
      </w:r>
      <w:r w:rsidRPr="00273A1D">
        <w:rPr>
          <w:shd w:val="clear" w:color="auto" w:fill="auto"/>
        </w:rPr>
        <w:t>the most powerful and most dangerous dr</w:t>
      </w:r>
      <w:r w:rsidR="00001502" w:rsidRPr="00273A1D">
        <w:rPr>
          <w:shd w:val="clear" w:color="auto" w:fill="auto"/>
        </w:rPr>
        <w:t>ug cartel</w:t>
      </w:r>
      <w:r w:rsidR="004946EC" w:rsidRPr="00273A1D">
        <w:rPr>
          <w:shd w:val="clear" w:color="auto" w:fill="auto"/>
        </w:rPr>
        <w:t>s</w:t>
      </w:r>
      <w:r w:rsidR="00001502" w:rsidRPr="00273A1D">
        <w:rPr>
          <w:shd w:val="clear" w:color="auto" w:fill="auto"/>
        </w:rPr>
        <w:t xml:space="preserve"> operating in Mexico. </w:t>
      </w:r>
      <w:r w:rsidR="0099336A" w:rsidRPr="00273A1D">
        <w:rPr>
          <w:shd w:val="clear" w:color="auto" w:fill="auto"/>
        </w:rPr>
        <w:t xml:space="preserve">Los Zetas has </w:t>
      </w:r>
      <w:r w:rsidRPr="00273A1D">
        <w:rPr>
          <w:shd w:val="clear" w:color="auto" w:fill="auto"/>
        </w:rPr>
        <w:t>made significant inroads in corrupting</w:t>
      </w:r>
      <w:r w:rsidR="00414C32" w:rsidRPr="00273A1D">
        <w:rPr>
          <w:shd w:val="clear" w:color="auto" w:fill="auto"/>
        </w:rPr>
        <w:t xml:space="preserve"> and </w:t>
      </w:r>
      <w:r w:rsidRPr="00273A1D">
        <w:rPr>
          <w:shd w:val="clear" w:color="auto" w:fill="auto"/>
        </w:rPr>
        <w:t>in</w:t>
      </w:r>
      <w:r w:rsidR="00001502" w:rsidRPr="00273A1D">
        <w:rPr>
          <w:shd w:val="clear" w:color="auto" w:fill="auto"/>
        </w:rPr>
        <w:t xml:space="preserve">timidating </w:t>
      </w:r>
      <w:r w:rsidR="004C72DD" w:rsidRPr="00273A1D">
        <w:rPr>
          <w:shd w:val="clear" w:color="auto" w:fill="auto"/>
        </w:rPr>
        <w:t xml:space="preserve">Mexican </w:t>
      </w:r>
      <w:r w:rsidR="00001502" w:rsidRPr="00273A1D">
        <w:rPr>
          <w:shd w:val="clear" w:color="auto" w:fill="auto"/>
        </w:rPr>
        <w:t xml:space="preserve">state officials and </w:t>
      </w:r>
      <w:r w:rsidRPr="00273A1D">
        <w:rPr>
          <w:shd w:val="clear" w:color="auto" w:fill="auto"/>
        </w:rPr>
        <w:t xml:space="preserve">police. </w:t>
      </w:r>
      <w:r w:rsidR="003C4680" w:rsidRPr="00273A1D">
        <w:rPr>
          <w:shd w:val="clear" w:color="auto" w:fill="auto"/>
        </w:rPr>
        <w:br/>
      </w:r>
    </w:p>
    <w:p w:rsidR="006F3445" w:rsidRPr="00273A1D" w:rsidRDefault="003C4680" w:rsidP="009D034E">
      <w:pPr>
        <w:pStyle w:val="ListParagraph"/>
        <w:rPr>
          <w:shd w:val="clear" w:color="auto" w:fill="auto"/>
        </w:rPr>
      </w:pPr>
      <w:r w:rsidRPr="00273A1D">
        <w:rPr>
          <w:shd w:val="clear" w:color="auto" w:fill="auto"/>
        </w:rPr>
        <w:t>The attackers crossed the border through routes controlled by Los Zetas, with the aid of coyotes, who smuggle drugs and undocumented individuals across the border for money.</w:t>
      </w:r>
      <w:r w:rsidRPr="00273A1D">
        <w:rPr>
          <w:shd w:val="clear" w:color="auto" w:fill="auto"/>
        </w:rPr>
        <w:br/>
      </w:r>
    </w:p>
    <w:p w:rsidR="006F3445" w:rsidRPr="00273A1D" w:rsidRDefault="003C4680" w:rsidP="009D034E">
      <w:pPr>
        <w:pStyle w:val="ListParagraph"/>
        <w:rPr>
          <w:shd w:val="clear" w:color="auto" w:fill="auto"/>
        </w:rPr>
      </w:pPr>
      <w:r w:rsidRPr="00273A1D">
        <w:rPr>
          <w:shd w:val="clear" w:color="auto" w:fill="auto"/>
        </w:rPr>
        <w:t>Once across the border, the attackers spent four days with a small group of Mexican nationals who had been living illegally in Laredo, Texas</w:t>
      </w:r>
      <w:r w:rsidR="00C33B34" w:rsidRPr="00273A1D">
        <w:rPr>
          <w:shd w:val="clear" w:color="auto" w:fill="auto"/>
        </w:rPr>
        <w:t xml:space="preserve">. </w:t>
      </w:r>
      <w:r w:rsidR="009A77AE" w:rsidRPr="00273A1D">
        <w:rPr>
          <w:shd w:val="clear" w:color="auto" w:fill="auto"/>
        </w:rPr>
        <w:t xml:space="preserve">These </w:t>
      </w:r>
      <w:r w:rsidR="00C33B34" w:rsidRPr="00273A1D">
        <w:rPr>
          <w:shd w:val="clear" w:color="auto" w:fill="auto"/>
        </w:rPr>
        <w:t xml:space="preserve">accomplices provided the assault weapons and ammunition used in the attack. </w:t>
      </w:r>
      <w:r w:rsidRPr="00273A1D">
        <w:rPr>
          <w:shd w:val="clear" w:color="auto" w:fill="auto"/>
        </w:rPr>
        <w:t>Early r</w:t>
      </w:r>
      <w:r w:rsidR="0099336A" w:rsidRPr="00273A1D">
        <w:rPr>
          <w:shd w:val="clear" w:color="auto" w:fill="auto"/>
        </w:rPr>
        <w:t>eports (found in an ongoing ATF</w:t>
      </w:r>
      <w:r w:rsidRPr="00273A1D">
        <w:rPr>
          <w:shd w:val="clear" w:color="auto" w:fill="auto"/>
        </w:rPr>
        <w:t xml:space="preserve"> investigation) suggest that these illegal immigrants had been facilitating the smuggling of U.S. assault rifles to Los Zetas across the border, and </w:t>
      </w:r>
      <w:r w:rsidR="00C33B34" w:rsidRPr="00273A1D">
        <w:rPr>
          <w:shd w:val="clear" w:color="auto" w:fill="auto"/>
        </w:rPr>
        <w:t xml:space="preserve">charged the </w:t>
      </w:r>
      <w:r w:rsidR="00D10EC9" w:rsidRPr="00273A1D">
        <w:rPr>
          <w:shd w:val="clear" w:color="auto" w:fill="auto"/>
        </w:rPr>
        <w:t>ISIS</w:t>
      </w:r>
      <w:r w:rsidR="00C33B34" w:rsidRPr="00273A1D">
        <w:rPr>
          <w:shd w:val="clear" w:color="auto" w:fill="auto"/>
        </w:rPr>
        <w:t xml:space="preserve">-affiliated attackers </w:t>
      </w:r>
      <w:r w:rsidR="008A000B" w:rsidRPr="00273A1D">
        <w:rPr>
          <w:shd w:val="clear" w:color="auto" w:fill="auto"/>
        </w:rPr>
        <w:t xml:space="preserve">a premium </w:t>
      </w:r>
      <w:r w:rsidR="00C33B34" w:rsidRPr="00273A1D">
        <w:rPr>
          <w:shd w:val="clear" w:color="auto" w:fill="auto"/>
        </w:rPr>
        <w:t>for providing the arms here in the U</w:t>
      </w:r>
      <w:r w:rsidR="00A24093" w:rsidRPr="00273A1D">
        <w:rPr>
          <w:shd w:val="clear" w:color="auto" w:fill="auto"/>
        </w:rPr>
        <w:t>.</w:t>
      </w:r>
      <w:r w:rsidR="00C33B34" w:rsidRPr="00273A1D">
        <w:rPr>
          <w:shd w:val="clear" w:color="auto" w:fill="auto"/>
        </w:rPr>
        <w:t>S.</w:t>
      </w:r>
    </w:p>
    <w:p w:rsidR="006612ED" w:rsidRPr="00273A1D" w:rsidRDefault="006612ED" w:rsidP="00825168">
      <w:pPr>
        <w:rPr>
          <w:iCs/>
        </w:rPr>
      </w:pPr>
    </w:p>
    <w:p w:rsidR="00BD240A" w:rsidRPr="00273A1D" w:rsidRDefault="003C4680" w:rsidP="00825168">
      <w:pPr>
        <w:rPr>
          <w:iCs/>
        </w:rPr>
      </w:pPr>
      <w:r w:rsidRPr="00273A1D">
        <w:rPr>
          <w:iCs/>
        </w:rPr>
        <w:t>There are also unknowns looming:</w:t>
      </w:r>
    </w:p>
    <w:p w:rsidR="00672E26" w:rsidRPr="00273A1D" w:rsidRDefault="00672E26" w:rsidP="00825168">
      <w:pPr>
        <w:rPr>
          <w:iCs/>
        </w:rPr>
      </w:pPr>
    </w:p>
    <w:p w:rsidR="003C4680" w:rsidRPr="00273A1D" w:rsidRDefault="003C4680" w:rsidP="009D034E">
      <w:pPr>
        <w:pStyle w:val="ListParagraph"/>
        <w:rPr>
          <w:shd w:val="clear" w:color="auto" w:fill="auto"/>
        </w:rPr>
      </w:pPr>
      <w:r w:rsidRPr="00273A1D">
        <w:rPr>
          <w:shd w:val="clear" w:color="auto" w:fill="auto"/>
        </w:rPr>
        <w:lastRenderedPageBreak/>
        <w:t xml:space="preserve">Tracing the calls made by the suspected attackers, </w:t>
      </w:r>
      <w:r w:rsidR="00192AED" w:rsidRPr="00273A1D">
        <w:rPr>
          <w:shd w:val="clear" w:color="auto" w:fill="auto"/>
        </w:rPr>
        <w:t xml:space="preserve">NSA </w:t>
      </w:r>
      <w:r w:rsidR="003D1876" w:rsidRPr="00273A1D">
        <w:rPr>
          <w:shd w:val="clear" w:color="auto" w:fill="auto"/>
        </w:rPr>
        <w:t xml:space="preserve">analysts and </w:t>
      </w:r>
      <w:r w:rsidR="0051499C" w:rsidRPr="00273A1D">
        <w:rPr>
          <w:shd w:val="clear" w:color="auto" w:fill="auto"/>
        </w:rPr>
        <w:t>the National Counterterrorism Center</w:t>
      </w:r>
      <w:r w:rsidR="003D1876" w:rsidRPr="00273A1D">
        <w:rPr>
          <w:shd w:val="clear" w:color="auto" w:fill="auto"/>
        </w:rPr>
        <w:t xml:space="preserve"> believe that two or three additional </w:t>
      </w:r>
      <w:r w:rsidR="00D10EC9" w:rsidRPr="00273A1D">
        <w:rPr>
          <w:shd w:val="clear" w:color="auto" w:fill="auto"/>
        </w:rPr>
        <w:t>ISIS</w:t>
      </w:r>
      <w:r w:rsidR="00111727" w:rsidRPr="00273A1D">
        <w:rPr>
          <w:shd w:val="clear" w:color="auto" w:fill="auto"/>
        </w:rPr>
        <w:t xml:space="preserve"> </w:t>
      </w:r>
      <w:r w:rsidR="003D1876" w:rsidRPr="00273A1D">
        <w:rPr>
          <w:shd w:val="clear" w:color="auto" w:fill="auto"/>
        </w:rPr>
        <w:t xml:space="preserve">safe houses exist in </w:t>
      </w:r>
      <w:r w:rsidR="00384ABD" w:rsidRPr="00273A1D">
        <w:rPr>
          <w:shd w:val="clear" w:color="auto" w:fill="auto"/>
        </w:rPr>
        <w:t>Tamaulipas</w:t>
      </w:r>
      <w:r w:rsidR="00001502" w:rsidRPr="00273A1D">
        <w:rPr>
          <w:shd w:val="clear" w:color="auto" w:fill="auto"/>
        </w:rPr>
        <w:t xml:space="preserve">. </w:t>
      </w:r>
      <w:r w:rsidRPr="00273A1D">
        <w:rPr>
          <w:shd w:val="clear" w:color="auto" w:fill="auto"/>
        </w:rPr>
        <w:t xml:space="preserve">Chatter from </w:t>
      </w:r>
      <w:r w:rsidR="00D10EC9" w:rsidRPr="00273A1D">
        <w:rPr>
          <w:shd w:val="clear" w:color="auto" w:fill="auto"/>
        </w:rPr>
        <w:t>ISIS</w:t>
      </w:r>
      <w:r w:rsidR="00111727" w:rsidRPr="00273A1D">
        <w:rPr>
          <w:shd w:val="clear" w:color="auto" w:fill="auto"/>
        </w:rPr>
        <w:t xml:space="preserve"> </w:t>
      </w:r>
      <w:r w:rsidRPr="00273A1D">
        <w:rPr>
          <w:shd w:val="clear" w:color="auto" w:fill="auto"/>
        </w:rPr>
        <w:t>indicates that two additional U.S. shopping malls may be targeted in the near future. The location and timing of these potential attacks is unknown.</w:t>
      </w:r>
      <w:r w:rsidRPr="00273A1D">
        <w:rPr>
          <w:shd w:val="clear" w:color="auto" w:fill="auto"/>
        </w:rPr>
        <w:br/>
      </w:r>
    </w:p>
    <w:p w:rsidR="003C4680" w:rsidRPr="00273A1D" w:rsidRDefault="003C4680" w:rsidP="009D034E">
      <w:pPr>
        <w:pStyle w:val="ListParagraph"/>
        <w:rPr>
          <w:shd w:val="clear" w:color="auto" w:fill="auto"/>
        </w:rPr>
      </w:pPr>
      <w:r w:rsidRPr="00273A1D">
        <w:rPr>
          <w:shd w:val="clear" w:color="auto" w:fill="auto"/>
        </w:rPr>
        <w:t xml:space="preserve">After the June 2013 capture of </w:t>
      </w:r>
      <w:r w:rsidR="000354EC" w:rsidRPr="00273A1D">
        <w:rPr>
          <w:shd w:val="clear" w:color="auto" w:fill="auto"/>
        </w:rPr>
        <w:t xml:space="preserve">Los Zetas leader </w:t>
      </w:r>
      <w:r w:rsidR="002C4221" w:rsidRPr="00273A1D">
        <w:rPr>
          <w:shd w:val="clear" w:color="auto" w:fill="auto"/>
        </w:rPr>
        <w:t xml:space="preserve">Miguel </w:t>
      </w:r>
      <w:r w:rsidRPr="00273A1D">
        <w:rPr>
          <w:shd w:val="clear" w:color="auto" w:fill="auto"/>
        </w:rPr>
        <w:t xml:space="preserve">Trevino Morales (known as Z-40), </w:t>
      </w:r>
      <w:r w:rsidR="00AF017D" w:rsidRPr="00273A1D">
        <w:rPr>
          <w:shd w:val="clear" w:color="auto" w:fill="auto"/>
        </w:rPr>
        <w:t>the cartel</w:t>
      </w:r>
      <w:r w:rsidR="000354EC" w:rsidRPr="00273A1D">
        <w:rPr>
          <w:shd w:val="clear" w:color="auto" w:fill="auto"/>
        </w:rPr>
        <w:t xml:space="preserve"> began to unravel. </w:t>
      </w:r>
      <w:r w:rsidR="00AF017D" w:rsidRPr="00273A1D">
        <w:rPr>
          <w:shd w:val="clear" w:color="auto" w:fill="auto"/>
        </w:rPr>
        <w:t>Two years later</w:t>
      </w:r>
      <w:r w:rsidR="00434CAF" w:rsidRPr="00273A1D">
        <w:rPr>
          <w:shd w:val="clear" w:color="auto" w:fill="auto"/>
        </w:rPr>
        <w:t xml:space="preserve">, </w:t>
      </w:r>
      <w:r w:rsidR="000354EC" w:rsidRPr="00273A1D">
        <w:rPr>
          <w:shd w:val="clear" w:color="auto" w:fill="auto"/>
        </w:rPr>
        <w:t xml:space="preserve">Morales’s brother </w:t>
      </w:r>
      <w:r w:rsidR="00AD22BF" w:rsidRPr="00273A1D">
        <w:rPr>
          <w:shd w:val="clear" w:color="auto" w:fill="auto"/>
        </w:rPr>
        <w:t>(</w:t>
      </w:r>
      <w:r w:rsidR="00AF017D" w:rsidRPr="00273A1D">
        <w:rPr>
          <w:shd w:val="clear" w:color="auto" w:fill="auto"/>
        </w:rPr>
        <w:t>and new leader of Zetas</w:t>
      </w:r>
      <w:r w:rsidR="00AD22BF" w:rsidRPr="00273A1D">
        <w:rPr>
          <w:shd w:val="clear" w:color="auto" w:fill="auto"/>
        </w:rPr>
        <w:t>)</w:t>
      </w:r>
      <w:r w:rsidR="00AF017D" w:rsidRPr="00273A1D">
        <w:rPr>
          <w:shd w:val="clear" w:color="auto" w:fill="auto"/>
        </w:rPr>
        <w:t xml:space="preserve"> </w:t>
      </w:r>
      <w:r w:rsidR="002C4221" w:rsidRPr="00273A1D">
        <w:rPr>
          <w:shd w:val="clear" w:color="auto" w:fill="auto"/>
        </w:rPr>
        <w:t xml:space="preserve">Omar Trevino Morales </w:t>
      </w:r>
      <w:r w:rsidR="00404B14" w:rsidRPr="00273A1D">
        <w:rPr>
          <w:shd w:val="clear" w:color="auto" w:fill="auto"/>
        </w:rPr>
        <w:t>(known as Z-42)</w:t>
      </w:r>
      <w:r w:rsidR="00AF017D" w:rsidRPr="00273A1D">
        <w:rPr>
          <w:shd w:val="clear" w:color="auto" w:fill="auto"/>
        </w:rPr>
        <w:t xml:space="preserve"> was also arrested. During this period</w:t>
      </w:r>
      <w:r w:rsidR="00404B14" w:rsidRPr="00273A1D">
        <w:rPr>
          <w:shd w:val="clear" w:color="auto" w:fill="auto"/>
        </w:rPr>
        <w:t>,</w:t>
      </w:r>
      <w:r w:rsidR="00AF017D" w:rsidRPr="00273A1D">
        <w:rPr>
          <w:shd w:val="clear" w:color="auto" w:fill="auto"/>
        </w:rPr>
        <w:t xml:space="preserve"> a</w:t>
      </w:r>
      <w:r w:rsidR="002C4221" w:rsidRPr="00273A1D">
        <w:rPr>
          <w:shd w:val="clear" w:color="auto" w:fill="auto"/>
        </w:rPr>
        <w:t xml:space="preserve"> rival cartel</w:t>
      </w:r>
      <w:r w:rsidR="00404B14" w:rsidRPr="00273A1D">
        <w:rPr>
          <w:shd w:val="clear" w:color="auto" w:fill="auto"/>
        </w:rPr>
        <w:t xml:space="preserve"> known as the</w:t>
      </w:r>
      <w:r w:rsidR="002C4221" w:rsidRPr="00273A1D">
        <w:rPr>
          <w:shd w:val="clear" w:color="auto" w:fill="auto"/>
        </w:rPr>
        <w:t xml:space="preserve"> Jalisco New Generation Cartel (JNGC), </w:t>
      </w:r>
      <w:r w:rsidR="00AF017D" w:rsidRPr="00273A1D">
        <w:rPr>
          <w:shd w:val="clear" w:color="auto" w:fill="auto"/>
        </w:rPr>
        <w:t>rose in size and prominence</w:t>
      </w:r>
      <w:r w:rsidR="00390652" w:rsidRPr="00273A1D">
        <w:rPr>
          <w:shd w:val="clear" w:color="auto" w:fill="auto"/>
        </w:rPr>
        <w:t xml:space="preserve"> and encroached</w:t>
      </w:r>
      <w:r w:rsidR="00AF017D" w:rsidRPr="00273A1D">
        <w:rPr>
          <w:shd w:val="clear" w:color="auto" w:fill="auto"/>
        </w:rPr>
        <w:t xml:space="preserve"> on </w:t>
      </w:r>
      <w:r w:rsidR="002C4221" w:rsidRPr="00273A1D">
        <w:rPr>
          <w:shd w:val="clear" w:color="auto" w:fill="auto"/>
        </w:rPr>
        <w:t>Los Zetas</w:t>
      </w:r>
      <w:r w:rsidR="0013004B" w:rsidRPr="00273A1D">
        <w:rPr>
          <w:shd w:val="clear" w:color="auto" w:fill="auto"/>
        </w:rPr>
        <w:t xml:space="preserve">’ </w:t>
      </w:r>
      <w:r w:rsidR="0099662B" w:rsidRPr="00273A1D">
        <w:rPr>
          <w:shd w:val="clear" w:color="auto" w:fill="auto"/>
        </w:rPr>
        <w:t>domain</w:t>
      </w:r>
      <w:r w:rsidR="002C4221" w:rsidRPr="00273A1D">
        <w:rPr>
          <w:shd w:val="clear" w:color="auto" w:fill="auto"/>
        </w:rPr>
        <w:t>.</w:t>
      </w:r>
      <w:r w:rsidR="00EC50C6" w:rsidRPr="00273A1D">
        <w:rPr>
          <w:shd w:val="clear" w:color="auto" w:fill="auto"/>
        </w:rPr>
        <w:t xml:space="preserve"> Some in the room argue JNGC is now the strongest cartel in Mexico and may have driven rivals to new methods. </w:t>
      </w:r>
      <w:r w:rsidR="002C4221" w:rsidRPr="00273A1D">
        <w:rPr>
          <w:shd w:val="clear" w:color="auto" w:fill="auto"/>
        </w:rPr>
        <w:t>T</w:t>
      </w:r>
      <w:r w:rsidRPr="00273A1D">
        <w:rPr>
          <w:shd w:val="clear" w:color="auto" w:fill="auto"/>
        </w:rPr>
        <w:t xml:space="preserve">he extent to which </w:t>
      </w:r>
      <w:r w:rsidR="00AF017D" w:rsidRPr="00273A1D">
        <w:rPr>
          <w:shd w:val="clear" w:color="auto" w:fill="auto"/>
        </w:rPr>
        <w:t xml:space="preserve">Zetas </w:t>
      </w:r>
      <w:r w:rsidRPr="00273A1D">
        <w:rPr>
          <w:shd w:val="clear" w:color="auto" w:fill="auto"/>
        </w:rPr>
        <w:t xml:space="preserve">leadership </w:t>
      </w:r>
      <w:r w:rsidR="00AF017D" w:rsidRPr="00273A1D">
        <w:rPr>
          <w:shd w:val="clear" w:color="auto" w:fill="auto"/>
        </w:rPr>
        <w:t xml:space="preserve">today </w:t>
      </w:r>
      <w:r w:rsidRPr="00273A1D">
        <w:rPr>
          <w:shd w:val="clear" w:color="auto" w:fill="auto"/>
        </w:rPr>
        <w:t>exercises operational control over me</w:t>
      </w:r>
      <w:r w:rsidR="00F652A2" w:rsidRPr="00273A1D">
        <w:rPr>
          <w:shd w:val="clear" w:color="auto" w:fill="auto"/>
        </w:rPr>
        <w:t>mbers of the group is unclear</w:t>
      </w:r>
      <w:r w:rsidR="00D46E61" w:rsidRPr="00273A1D">
        <w:rPr>
          <w:shd w:val="clear" w:color="auto" w:fill="auto"/>
        </w:rPr>
        <w:t>; w</w:t>
      </w:r>
      <w:r w:rsidRPr="00273A1D">
        <w:rPr>
          <w:shd w:val="clear" w:color="auto" w:fill="auto"/>
        </w:rPr>
        <w:t xml:space="preserve">hile the Los Zetas </w:t>
      </w:r>
      <w:r w:rsidR="003D1876" w:rsidRPr="00273A1D">
        <w:rPr>
          <w:shd w:val="clear" w:color="auto" w:fill="auto"/>
        </w:rPr>
        <w:t>c</w:t>
      </w:r>
      <w:r w:rsidRPr="00273A1D">
        <w:rPr>
          <w:shd w:val="clear" w:color="auto" w:fill="auto"/>
        </w:rPr>
        <w:t xml:space="preserve">aptain for </w:t>
      </w:r>
      <w:r w:rsidR="00EA00DE" w:rsidRPr="00273A1D">
        <w:rPr>
          <w:shd w:val="clear" w:color="auto" w:fill="auto"/>
        </w:rPr>
        <w:t>Laredo, TX</w:t>
      </w:r>
      <w:r w:rsidR="003D1876" w:rsidRPr="00273A1D">
        <w:rPr>
          <w:shd w:val="clear" w:color="auto" w:fill="auto"/>
        </w:rPr>
        <w:t xml:space="preserve"> </w:t>
      </w:r>
      <w:r w:rsidRPr="00273A1D">
        <w:rPr>
          <w:shd w:val="clear" w:color="auto" w:fill="auto"/>
        </w:rPr>
        <w:t xml:space="preserve">is clearly on tape talking about </w:t>
      </w:r>
      <w:r w:rsidR="003D1876" w:rsidRPr="00273A1D">
        <w:rPr>
          <w:shd w:val="clear" w:color="auto" w:fill="auto"/>
        </w:rPr>
        <w:t>payoffs from “the Arabs</w:t>
      </w:r>
      <w:r w:rsidRPr="00273A1D">
        <w:rPr>
          <w:shd w:val="clear" w:color="auto" w:fill="auto"/>
        </w:rPr>
        <w:t>”</w:t>
      </w:r>
      <w:r w:rsidR="003D1876" w:rsidRPr="00273A1D">
        <w:rPr>
          <w:shd w:val="clear" w:color="auto" w:fill="auto"/>
        </w:rPr>
        <w:t>,</w:t>
      </w:r>
      <w:r w:rsidRPr="00273A1D">
        <w:rPr>
          <w:shd w:val="clear" w:color="auto" w:fill="auto"/>
        </w:rPr>
        <w:t xml:space="preserve"> </w:t>
      </w:r>
      <w:r w:rsidR="00391198" w:rsidRPr="00273A1D">
        <w:rPr>
          <w:shd w:val="clear" w:color="auto" w:fill="auto"/>
        </w:rPr>
        <w:t>it is unkn</w:t>
      </w:r>
      <w:r w:rsidR="00D46E61" w:rsidRPr="00273A1D">
        <w:rPr>
          <w:shd w:val="clear" w:color="auto" w:fill="auto"/>
        </w:rPr>
        <w:t>o</w:t>
      </w:r>
      <w:r w:rsidR="00391198" w:rsidRPr="00273A1D">
        <w:rPr>
          <w:shd w:val="clear" w:color="auto" w:fill="auto"/>
        </w:rPr>
        <w:t>w</w:t>
      </w:r>
      <w:r w:rsidR="00D46E61" w:rsidRPr="00273A1D">
        <w:rPr>
          <w:shd w:val="clear" w:color="auto" w:fill="auto"/>
        </w:rPr>
        <w:t xml:space="preserve">n whether </w:t>
      </w:r>
      <w:r w:rsidR="006B1231" w:rsidRPr="00273A1D">
        <w:rPr>
          <w:shd w:val="clear" w:color="auto" w:fill="auto"/>
        </w:rPr>
        <w:t xml:space="preserve">Los Zetas leadership was </w:t>
      </w:r>
      <w:r w:rsidRPr="00273A1D">
        <w:rPr>
          <w:shd w:val="clear" w:color="auto" w:fill="auto"/>
        </w:rPr>
        <w:t>aware of any of this</w:t>
      </w:r>
      <w:r w:rsidR="00EF7837" w:rsidRPr="00273A1D">
        <w:rPr>
          <w:shd w:val="clear" w:color="auto" w:fill="auto"/>
        </w:rPr>
        <w:t>,</w:t>
      </w:r>
      <w:r w:rsidRPr="00273A1D">
        <w:rPr>
          <w:shd w:val="clear" w:color="auto" w:fill="auto"/>
        </w:rPr>
        <w:t xml:space="preserve"> or that any part of Los Zetas actively and intentionally aided the </w:t>
      </w:r>
      <w:r w:rsidR="00D10EC9" w:rsidRPr="00273A1D">
        <w:rPr>
          <w:shd w:val="clear" w:color="auto" w:fill="auto"/>
        </w:rPr>
        <w:t>ISIS</w:t>
      </w:r>
      <w:r w:rsidR="00111727" w:rsidRPr="00273A1D">
        <w:rPr>
          <w:shd w:val="clear" w:color="auto" w:fill="auto"/>
        </w:rPr>
        <w:t xml:space="preserve"> </w:t>
      </w:r>
      <w:r w:rsidRPr="00273A1D">
        <w:rPr>
          <w:shd w:val="clear" w:color="auto" w:fill="auto"/>
        </w:rPr>
        <w:t>attackers in carrying out this attack.</w:t>
      </w:r>
      <w:r w:rsidRPr="00273A1D">
        <w:rPr>
          <w:shd w:val="clear" w:color="auto" w:fill="auto"/>
        </w:rPr>
        <w:br/>
      </w:r>
    </w:p>
    <w:p w:rsidR="00C402CC" w:rsidRPr="00273A1D" w:rsidRDefault="00C402CC" w:rsidP="009D034E">
      <w:pPr>
        <w:pStyle w:val="ListParagraph"/>
        <w:rPr>
          <w:shd w:val="clear" w:color="auto" w:fill="auto"/>
        </w:rPr>
      </w:pPr>
      <w:r w:rsidRPr="00273A1D">
        <w:rPr>
          <w:shd w:val="clear" w:color="auto" w:fill="auto"/>
        </w:rPr>
        <w:t xml:space="preserve">This attack comes during a period of transition for the Mexican government; the current </w:t>
      </w:r>
      <w:r w:rsidR="003C4680" w:rsidRPr="00273A1D">
        <w:rPr>
          <w:shd w:val="clear" w:color="auto" w:fill="auto"/>
        </w:rPr>
        <w:t>Mexican President</w:t>
      </w:r>
      <w:r w:rsidR="007B2FB4" w:rsidRPr="00273A1D">
        <w:rPr>
          <w:shd w:val="clear" w:color="auto" w:fill="auto"/>
        </w:rPr>
        <w:t xml:space="preserve"> Nieto </w:t>
      </w:r>
      <w:r w:rsidRPr="00273A1D">
        <w:rPr>
          <w:shd w:val="clear" w:color="auto" w:fill="auto"/>
        </w:rPr>
        <w:t xml:space="preserve">lost reelection this summer to left-wing candidate Andres Manuel Lopez Obrador, who will become president in December. President Nieto </w:t>
      </w:r>
      <w:r w:rsidR="007B2FB4" w:rsidRPr="00273A1D">
        <w:rPr>
          <w:shd w:val="clear" w:color="auto" w:fill="auto"/>
        </w:rPr>
        <w:t xml:space="preserve">offered sympathy and </w:t>
      </w:r>
      <w:r w:rsidR="00414C32" w:rsidRPr="00273A1D">
        <w:rPr>
          <w:shd w:val="clear" w:color="auto" w:fill="auto"/>
        </w:rPr>
        <w:t>said he would</w:t>
      </w:r>
      <w:r w:rsidR="007B2FB4" w:rsidRPr="00273A1D">
        <w:rPr>
          <w:shd w:val="clear" w:color="auto" w:fill="auto"/>
        </w:rPr>
        <w:t xml:space="preserve"> make the full resources of the Mexican state available to p</w:t>
      </w:r>
      <w:r w:rsidRPr="00273A1D">
        <w:rPr>
          <w:shd w:val="clear" w:color="auto" w:fill="auto"/>
        </w:rPr>
        <w:t xml:space="preserve">ursue any leads in his country, but you’re concerned that an outgoing president may have less domestic influence to assist the U.S. effort. </w:t>
      </w:r>
      <w:r w:rsidR="00391198" w:rsidRPr="00273A1D">
        <w:rPr>
          <w:shd w:val="clear" w:color="auto" w:fill="auto"/>
        </w:rPr>
        <w:t>President Obrador doesn’t assume office until 1 December.</w:t>
      </w:r>
    </w:p>
    <w:p w:rsidR="00C402CC" w:rsidRPr="00273A1D" w:rsidRDefault="00C402CC" w:rsidP="00273A1D">
      <w:pPr>
        <w:ind w:left="360"/>
      </w:pPr>
    </w:p>
    <w:p w:rsidR="003C4680" w:rsidRPr="00273A1D" w:rsidRDefault="00C402CC" w:rsidP="009D034E">
      <w:pPr>
        <w:pStyle w:val="ListParagraph"/>
        <w:rPr>
          <w:shd w:val="clear" w:color="auto" w:fill="auto"/>
        </w:rPr>
      </w:pPr>
      <w:r w:rsidRPr="00273A1D">
        <w:rPr>
          <w:shd w:val="clear" w:color="auto" w:fill="auto"/>
        </w:rPr>
        <w:t xml:space="preserve">Finally, </w:t>
      </w:r>
      <w:r w:rsidR="00254571" w:rsidRPr="00273A1D">
        <w:rPr>
          <w:shd w:val="clear" w:color="auto" w:fill="auto"/>
        </w:rPr>
        <w:t>Bolton</w:t>
      </w:r>
      <w:r w:rsidR="00F359C5" w:rsidRPr="00273A1D">
        <w:rPr>
          <w:shd w:val="clear" w:color="auto" w:fill="auto"/>
        </w:rPr>
        <w:t xml:space="preserve"> is getting calls from a reporter at the </w:t>
      </w:r>
      <w:r w:rsidR="00F359C5" w:rsidRPr="00273A1D">
        <w:rPr>
          <w:i/>
          <w:shd w:val="clear" w:color="auto" w:fill="auto"/>
        </w:rPr>
        <w:t xml:space="preserve">New York Tribune </w:t>
      </w:r>
      <w:r w:rsidR="00F359C5" w:rsidRPr="00273A1D">
        <w:rPr>
          <w:shd w:val="clear" w:color="auto" w:fill="auto"/>
        </w:rPr>
        <w:t>who claims to have copies of NSA reports on recent calls from Mexican officials</w:t>
      </w:r>
      <w:r w:rsidR="0051499C" w:rsidRPr="00273A1D">
        <w:rPr>
          <w:shd w:val="clear" w:color="auto" w:fill="auto"/>
        </w:rPr>
        <w:t xml:space="preserve"> discussing</w:t>
      </w:r>
      <w:r w:rsidR="00EF23B2" w:rsidRPr="00273A1D">
        <w:rPr>
          <w:shd w:val="clear" w:color="auto" w:fill="auto"/>
        </w:rPr>
        <w:t xml:space="preserve"> the</w:t>
      </w:r>
      <w:r w:rsidR="0051499C" w:rsidRPr="00273A1D">
        <w:rPr>
          <w:shd w:val="clear" w:color="auto" w:fill="auto"/>
        </w:rPr>
        <w:t xml:space="preserve"> </w:t>
      </w:r>
      <w:r w:rsidR="00D10EC9" w:rsidRPr="00273A1D">
        <w:rPr>
          <w:shd w:val="clear" w:color="auto" w:fill="auto"/>
        </w:rPr>
        <w:t>ISIS</w:t>
      </w:r>
      <w:r w:rsidR="0051499C" w:rsidRPr="00273A1D">
        <w:rPr>
          <w:shd w:val="clear" w:color="auto" w:fill="auto"/>
        </w:rPr>
        <w:t xml:space="preserve"> presence in Mexico</w:t>
      </w:r>
      <w:r w:rsidR="00F359C5" w:rsidRPr="00273A1D">
        <w:rPr>
          <w:shd w:val="clear" w:color="auto" w:fill="auto"/>
        </w:rPr>
        <w:t>.</w:t>
      </w:r>
      <w:r w:rsidR="007D5197" w:rsidRPr="00273A1D">
        <w:rPr>
          <w:shd w:val="clear" w:color="auto" w:fill="auto"/>
        </w:rPr>
        <w:t xml:space="preserve"> The reporter </w:t>
      </w:r>
      <w:r w:rsidR="00EF23B2" w:rsidRPr="00273A1D">
        <w:rPr>
          <w:shd w:val="clear" w:color="auto" w:fill="auto"/>
        </w:rPr>
        <w:t xml:space="preserve">plans to publish these documents within </w:t>
      </w:r>
      <w:r w:rsidR="00562547" w:rsidRPr="00273A1D">
        <w:rPr>
          <w:shd w:val="clear" w:color="auto" w:fill="auto"/>
        </w:rPr>
        <w:t xml:space="preserve">the next couple </w:t>
      </w:r>
      <w:r w:rsidR="007D5197" w:rsidRPr="00273A1D">
        <w:rPr>
          <w:shd w:val="clear" w:color="auto" w:fill="auto"/>
        </w:rPr>
        <w:t>days.</w:t>
      </w:r>
    </w:p>
    <w:p w:rsidR="003C4680" w:rsidRPr="00E45B27" w:rsidRDefault="003C4680" w:rsidP="00825168">
      <w:pPr>
        <w:rPr>
          <w:b/>
          <w:iCs/>
        </w:rPr>
      </w:pPr>
    </w:p>
    <w:p w:rsidR="003C4680" w:rsidRPr="00E45B27" w:rsidRDefault="003C4680" w:rsidP="00825168">
      <w:pPr>
        <w:outlineLvl w:val="0"/>
        <w:rPr>
          <w:b/>
          <w:iCs/>
        </w:rPr>
      </w:pPr>
      <w:r w:rsidRPr="00E45B27">
        <w:rPr>
          <w:b/>
          <w:iCs/>
        </w:rPr>
        <w:t>Public Outrage</w:t>
      </w:r>
    </w:p>
    <w:p w:rsidR="00802278" w:rsidRPr="00E45B27" w:rsidRDefault="00802278" w:rsidP="00825168">
      <w:pPr>
        <w:outlineLvl w:val="0"/>
        <w:rPr>
          <w:b/>
          <w:iCs/>
        </w:rPr>
      </w:pPr>
    </w:p>
    <w:p w:rsidR="00A45CA3" w:rsidRPr="00E45B27" w:rsidRDefault="00A45CA3" w:rsidP="00825168">
      <w:pPr>
        <w:rPr>
          <w:iCs/>
        </w:rPr>
      </w:pPr>
      <w:r w:rsidRPr="00E45B27">
        <w:rPr>
          <w:iCs/>
        </w:rPr>
        <w:t>Members of Congress who previously led the charge for an “airtight border with Mexico” pounced on the opportunity to advance their argument</w:t>
      </w:r>
      <w:r w:rsidR="00CA1580" w:rsidRPr="00E45B27">
        <w:rPr>
          <w:iCs/>
        </w:rPr>
        <w:t xml:space="preserve">, while </w:t>
      </w:r>
      <w:r w:rsidR="00DB0265" w:rsidRPr="00E45B27">
        <w:rPr>
          <w:iCs/>
        </w:rPr>
        <w:t xml:space="preserve">other </w:t>
      </w:r>
      <w:r w:rsidR="00CA1580" w:rsidRPr="00E45B27">
        <w:rPr>
          <w:iCs/>
        </w:rPr>
        <w:t xml:space="preserve">implied or </w:t>
      </w:r>
      <w:r w:rsidRPr="00E45B27">
        <w:t xml:space="preserve">explicitly </w:t>
      </w:r>
      <w:r w:rsidR="00CA1580" w:rsidRPr="00E45B27">
        <w:t>accuse</w:t>
      </w:r>
      <w:r w:rsidR="00477C2F" w:rsidRPr="00E45B27">
        <w:t>d</w:t>
      </w:r>
      <w:r w:rsidR="00CA1580" w:rsidRPr="00E45B27">
        <w:t xml:space="preserve"> the </w:t>
      </w:r>
      <w:r w:rsidR="005E1EBD" w:rsidRPr="00E45B27">
        <w:t>Trump</w:t>
      </w:r>
      <w:r w:rsidRPr="00E45B27">
        <w:t xml:space="preserve"> administration </w:t>
      </w:r>
      <w:r w:rsidR="00CA1580" w:rsidRPr="00E45B27">
        <w:t xml:space="preserve">of </w:t>
      </w:r>
      <w:r w:rsidR="00926984" w:rsidRPr="00E45B27">
        <w:t xml:space="preserve">exacerbating </w:t>
      </w:r>
      <w:r w:rsidR="005E1EBD" w:rsidRPr="00E45B27">
        <w:t>border violence</w:t>
      </w:r>
      <w:r w:rsidRPr="00E45B27">
        <w:t>. M</w:t>
      </w:r>
      <w:r w:rsidR="00661E46" w:rsidRPr="00E45B27">
        <w:t>any are calling for a swift, un</w:t>
      </w:r>
      <w:r w:rsidR="0051499C" w:rsidRPr="00E45B27">
        <w:t>ilateral response inside Mexico’s</w:t>
      </w:r>
      <w:r w:rsidR="00661E46" w:rsidRPr="00E45B27">
        <w:t xml:space="preserve"> borders.</w:t>
      </w:r>
      <w:r w:rsidR="00441DC4" w:rsidRPr="00E45B27">
        <w:rPr>
          <w:iCs/>
        </w:rPr>
        <w:t xml:space="preserve"> </w:t>
      </w:r>
      <w:r w:rsidR="003C4680" w:rsidRPr="00E45B27">
        <w:rPr>
          <w:iCs/>
        </w:rPr>
        <w:t xml:space="preserve">“When the Afghan </w:t>
      </w:r>
      <w:r w:rsidR="00170DE8" w:rsidRPr="00E45B27">
        <w:rPr>
          <w:iCs/>
        </w:rPr>
        <w:t xml:space="preserve">government provided </w:t>
      </w:r>
      <w:r w:rsidR="003C4680" w:rsidRPr="00E45B27">
        <w:rPr>
          <w:iCs/>
        </w:rPr>
        <w:t xml:space="preserve">sanctuary </w:t>
      </w:r>
      <w:r w:rsidR="00170DE8" w:rsidRPr="00E45B27">
        <w:rPr>
          <w:iCs/>
        </w:rPr>
        <w:t>to</w:t>
      </w:r>
      <w:r w:rsidR="003C4680" w:rsidRPr="00E45B27">
        <w:rPr>
          <w:iCs/>
        </w:rPr>
        <w:t xml:space="preserve"> terrorists plotting against </w:t>
      </w:r>
      <w:r w:rsidR="00170DE8" w:rsidRPr="00E45B27">
        <w:rPr>
          <w:iCs/>
        </w:rPr>
        <w:t>America</w:t>
      </w:r>
      <w:r w:rsidR="003C4680" w:rsidRPr="00E45B27">
        <w:rPr>
          <w:iCs/>
        </w:rPr>
        <w:t>, we invaded their country,” one senator said. “When we fin</w:t>
      </w:r>
      <w:r w:rsidR="00B74D05" w:rsidRPr="00E45B27">
        <w:rPr>
          <w:iCs/>
        </w:rPr>
        <w:t>d terrorists</w:t>
      </w:r>
      <w:r w:rsidR="003C4680" w:rsidRPr="00E45B27">
        <w:rPr>
          <w:iCs/>
        </w:rPr>
        <w:t xml:space="preserve"> operating in Pakistan’s tribal areas, we send in </w:t>
      </w:r>
      <w:r w:rsidR="00170DE8" w:rsidRPr="00E45B27">
        <w:rPr>
          <w:iCs/>
        </w:rPr>
        <w:t>Special Operations</w:t>
      </w:r>
      <w:r w:rsidR="00DD544D" w:rsidRPr="00E45B27">
        <w:rPr>
          <w:iCs/>
        </w:rPr>
        <w:t xml:space="preserve"> Forces</w:t>
      </w:r>
      <w:r w:rsidR="00170DE8" w:rsidRPr="00E45B27">
        <w:rPr>
          <w:iCs/>
        </w:rPr>
        <w:t xml:space="preserve"> </w:t>
      </w:r>
      <w:r w:rsidR="0051499C" w:rsidRPr="00E45B27">
        <w:rPr>
          <w:iCs/>
        </w:rPr>
        <w:t>or conduct missile strikes</w:t>
      </w:r>
      <w:r w:rsidR="00913378" w:rsidRPr="00E45B27">
        <w:rPr>
          <w:iCs/>
        </w:rPr>
        <w:t xml:space="preserve">. </w:t>
      </w:r>
      <w:r w:rsidR="003C4680" w:rsidRPr="00E45B27">
        <w:rPr>
          <w:iCs/>
        </w:rPr>
        <w:t>How can we overlook a terroris</w:t>
      </w:r>
      <w:r w:rsidR="00E949DB" w:rsidRPr="00E45B27">
        <w:rPr>
          <w:iCs/>
        </w:rPr>
        <w:t xml:space="preserve">t </w:t>
      </w:r>
      <w:r w:rsidR="003514BB" w:rsidRPr="00E45B27">
        <w:rPr>
          <w:iCs/>
        </w:rPr>
        <w:t>safe haven</w:t>
      </w:r>
      <w:r w:rsidR="0051499C" w:rsidRPr="00E45B27">
        <w:rPr>
          <w:iCs/>
        </w:rPr>
        <w:t xml:space="preserve"> this close to home</w:t>
      </w:r>
      <w:r w:rsidR="003C4680" w:rsidRPr="00E45B27">
        <w:rPr>
          <w:iCs/>
        </w:rPr>
        <w:t>?”</w:t>
      </w:r>
      <w:r w:rsidR="00365EB1" w:rsidRPr="00E45B27">
        <w:rPr>
          <w:iCs/>
        </w:rPr>
        <w:t xml:space="preserve"> </w:t>
      </w:r>
    </w:p>
    <w:p w:rsidR="00A45CA3" w:rsidRPr="00E45B27" w:rsidRDefault="00A45CA3" w:rsidP="00825168">
      <w:pPr>
        <w:rPr>
          <w:iCs/>
        </w:rPr>
      </w:pPr>
    </w:p>
    <w:p w:rsidR="00E76B9F" w:rsidRPr="00E45B27" w:rsidRDefault="00492FAB" w:rsidP="00916F4D">
      <w:r w:rsidRPr="00E45B27">
        <w:t>U</w:t>
      </w:r>
      <w:r w:rsidR="009A0775" w:rsidRPr="00E45B27">
        <w:t>nsurprisingly,</w:t>
      </w:r>
      <w:r w:rsidR="00A45CA3" w:rsidRPr="00E45B27">
        <w:t xml:space="preserve"> </w:t>
      </w:r>
      <w:r w:rsidRPr="00E45B27">
        <w:t xml:space="preserve">the </w:t>
      </w:r>
      <w:r w:rsidR="00497343" w:rsidRPr="00E45B27">
        <w:t>P</w:t>
      </w:r>
      <w:r w:rsidR="00AD7529" w:rsidRPr="00E45B27">
        <w:t>resident is</w:t>
      </w:r>
      <w:r w:rsidR="00A45CA3" w:rsidRPr="00E45B27">
        <w:t xml:space="preserve"> actively commenting</w:t>
      </w:r>
      <w:r w:rsidR="00ED74D9" w:rsidRPr="00E45B27">
        <w:t xml:space="preserve"> on the event</w:t>
      </w:r>
      <w:r w:rsidR="00916F4D" w:rsidRPr="00E45B27">
        <w:t xml:space="preserve"> via Twitter</w:t>
      </w:r>
      <w:r w:rsidR="00A45CA3" w:rsidRPr="00E45B27">
        <w:t xml:space="preserve">. </w:t>
      </w:r>
      <w:r w:rsidR="00AD7529" w:rsidRPr="00E45B27">
        <w:t>Cable news is also replaying many of his comments from the campaign from last year</w:t>
      </w:r>
      <w:r w:rsidR="00916F4D" w:rsidRPr="00E45B27">
        <w:t>,</w:t>
      </w:r>
      <w:r w:rsidR="00AD7529" w:rsidRPr="00E45B27">
        <w:t xml:space="preserve"> </w:t>
      </w:r>
      <w:r w:rsidR="0061228F" w:rsidRPr="00E45B27">
        <w:t xml:space="preserve">and a recent Tweet at the end of August </w:t>
      </w:r>
      <w:r w:rsidR="00AD7529" w:rsidRPr="00E45B27">
        <w:t xml:space="preserve">in which </w:t>
      </w:r>
      <w:r w:rsidR="00FB4A12" w:rsidRPr="00E45B27">
        <w:t xml:space="preserve">he talked about the wall: </w:t>
      </w:r>
    </w:p>
    <w:p w:rsidR="006911C3" w:rsidRPr="00E45B27" w:rsidRDefault="006911C3" w:rsidP="00916F4D"/>
    <w:p w:rsidR="00916F4D" w:rsidRPr="00E45B27" w:rsidRDefault="006911C3" w:rsidP="00333FA7">
      <w:pPr>
        <w:jc w:val="center"/>
      </w:pPr>
      <w:r w:rsidRPr="00E45B27">
        <w:rPr>
          <w:noProof/>
        </w:rPr>
        <w:lastRenderedPageBreak/>
        <w:drawing>
          <wp:inline distT="0" distB="0" distL="0" distR="0" wp14:anchorId="01B1FD83" wp14:editId="0A6410F6">
            <wp:extent cx="3091611" cy="1670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479" b="3172"/>
                    <a:stretch/>
                  </pic:blipFill>
                  <pic:spPr bwMode="auto">
                    <a:xfrm>
                      <a:off x="0" y="0"/>
                      <a:ext cx="3122214" cy="1686543"/>
                    </a:xfrm>
                    <a:prstGeom prst="rect">
                      <a:avLst/>
                    </a:prstGeom>
                    <a:ln>
                      <a:noFill/>
                    </a:ln>
                    <a:extLst>
                      <a:ext uri="{53640926-AAD7-44D8-BBD7-CCE9431645EC}">
                        <a14:shadowObscured xmlns:a14="http://schemas.microsoft.com/office/drawing/2010/main"/>
                      </a:ext>
                    </a:extLst>
                  </pic:spPr>
                </pic:pic>
              </a:graphicData>
            </a:graphic>
          </wp:inline>
        </w:drawing>
      </w:r>
    </w:p>
    <w:p w:rsidR="00672E26" w:rsidRPr="00E45B27" w:rsidRDefault="00672E26" w:rsidP="00333FA7">
      <w:pPr>
        <w:jc w:val="center"/>
        <w:rPr>
          <w:sz w:val="15"/>
        </w:rPr>
      </w:pPr>
    </w:p>
    <w:p w:rsidR="00825168" w:rsidRPr="00E45B27" w:rsidRDefault="00A45CA3" w:rsidP="008B5C6B">
      <w:r w:rsidRPr="00E45B27">
        <w:t xml:space="preserve">“I told you </w:t>
      </w:r>
      <w:r w:rsidR="00492FAB" w:rsidRPr="00E45B27">
        <w:t>that</w:t>
      </w:r>
      <w:r w:rsidRPr="00E45B27">
        <w:t xml:space="preserve"> when Mexico sends its people, they're not sending their best</w:t>
      </w:r>
      <w:r w:rsidR="00E84B82" w:rsidRPr="00E45B27">
        <w:t>,” Trump</w:t>
      </w:r>
      <w:r w:rsidR="00825168" w:rsidRPr="00E45B27">
        <w:t xml:space="preserve"> said</w:t>
      </w:r>
      <w:r w:rsidR="00E949DB" w:rsidRPr="00E45B27">
        <w:t xml:space="preserve"> at a subsequent event.</w:t>
      </w:r>
      <w:r w:rsidRPr="00E45B27">
        <w:t xml:space="preserve"> </w:t>
      </w:r>
      <w:r w:rsidR="00E84B82" w:rsidRPr="00E45B27">
        <w:t>“</w:t>
      </w:r>
      <w:r w:rsidR="00E949DB" w:rsidRPr="00E45B27">
        <w:t>T</w:t>
      </w:r>
      <w:r w:rsidR="00825168" w:rsidRPr="00E45B27">
        <w:t>hey're bringing drugs, they're bringing crime, a</w:t>
      </w:r>
      <w:r w:rsidRPr="00E45B27">
        <w:t>nd now we see they bri</w:t>
      </w:r>
      <w:r w:rsidR="00ED74D9" w:rsidRPr="00E45B27">
        <w:t>ng murderers and terrorists who</w:t>
      </w:r>
      <w:r w:rsidRPr="00E45B27">
        <w:t xml:space="preserve"> kill</w:t>
      </w:r>
      <w:r w:rsidR="00ED74D9" w:rsidRPr="00E45B27">
        <w:t xml:space="preserve"> </w:t>
      </w:r>
      <w:r w:rsidR="003B4E25" w:rsidRPr="00E45B27">
        <w:t>U.S.</w:t>
      </w:r>
      <w:r w:rsidRPr="00E45B27">
        <w:t xml:space="preserve"> citizens. </w:t>
      </w:r>
      <w:r w:rsidR="00113399" w:rsidRPr="00E45B27">
        <w:t xml:space="preserve">People lost their minds when we separated parents </w:t>
      </w:r>
      <w:r w:rsidR="0029742A" w:rsidRPr="00E45B27">
        <w:t>and</w:t>
      </w:r>
      <w:r w:rsidR="00113399" w:rsidRPr="00E45B27">
        <w:t xml:space="preserve"> children when they </w:t>
      </w:r>
      <w:r w:rsidR="00B25447" w:rsidRPr="00E45B27">
        <w:t xml:space="preserve">intentionally </w:t>
      </w:r>
      <w:r w:rsidR="00113399" w:rsidRPr="00E45B27">
        <w:t>crossed the border illegally…</w:t>
      </w:r>
      <w:r w:rsidR="005847D9" w:rsidRPr="00E45B27">
        <w:t xml:space="preserve">just like the terrorists. </w:t>
      </w:r>
      <w:r w:rsidRPr="00E45B27">
        <w:t xml:space="preserve">Washington </w:t>
      </w:r>
      <w:r w:rsidR="005847D9" w:rsidRPr="00E45B27">
        <w:t xml:space="preserve">never gets it </w:t>
      </w:r>
      <w:r w:rsidR="00113399" w:rsidRPr="00E45B27">
        <w:t>until it’s too late.”</w:t>
      </w:r>
    </w:p>
    <w:p w:rsidR="00825168" w:rsidRPr="00E45B27" w:rsidRDefault="00825168" w:rsidP="00825168">
      <w:pPr>
        <w:rPr>
          <w:b/>
          <w:bCs/>
        </w:rPr>
      </w:pPr>
    </w:p>
    <w:p w:rsidR="00334DB3" w:rsidRPr="00E45B27" w:rsidRDefault="00334DB3" w:rsidP="00825168">
      <w:pPr>
        <w:rPr>
          <w:b/>
          <w:bCs/>
        </w:rPr>
      </w:pPr>
      <w:r w:rsidRPr="00E45B27">
        <w:rPr>
          <w:b/>
          <w:bCs/>
        </w:rPr>
        <w:t>The Assignment</w:t>
      </w:r>
    </w:p>
    <w:p w:rsidR="00AF1346" w:rsidRPr="00E45B27" w:rsidRDefault="00AF1346" w:rsidP="00825168">
      <w:pPr>
        <w:rPr>
          <w:iCs/>
        </w:rPr>
      </w:pPr>
    </w:p>
    <w:p w:rsidR="007B5CD4" w:rsidRPr="00E45B27" w:rsidRDefault="00934581" w:rsidP="007B5CD4">
      <w:pPr>
        <w:rPr>
          <w:iCs/>
        </w:rPr>
      </w:pPr>
      <w:r w:rsidRPr="00E45B27">
        <w:rPr>
          <w:iCs/>
        </w:rPr>
        <w:t>John Bolton</w:t>
      </w:r>
      <w:r w:rsidR="00B74D05" w:rsidRPr="00E45B27">
        <w:rPr>
          <w:iCs/>
        </w:rPr>
        <w:t xml:space="preserve"> calls you into his</w:t>
      </w:r>
      <w:r w:rsidR="007B5CD4" w:rsidRPr="00E45B27">
        <w:rPr>
          <w:iCs/>
        </w:rPr>
        <w:t xml:space="preserve"> </w:t>
      </w:r>
      <w:r w:rsidR="00260A10" w:rsidRPr="00E45B27">
        <w:rPr>
          <w:iCs/>
        </w:rPr>
        <w:t>office and says that the</w:t>
      </w:r>
      <w:r w:rsidR="007B5CD4" w:rsidRPr="00E45B27">
        <w:rPr>
          <w:iCs/>
        </w:rPr>
        <w:t xml:space="preserve"> President is convening a full National Security </w:t>
      </w:r>
      <w:r w:rsidR="00260A10" w:rsidRPr="00E45B27">
        <w:rPr>
          <w:iCs/>
        </w:rPr>
        <w:t>Council meeting in five hours.</w:t>
      </w:r>
      <w:r w:rsidR="00913378" w:rsidRPr="00E45B27">
        <w:rPr>
          <w:iCs/>
        </w:rPr>
        <w:t xml:space="preserve"> </w:t>
      </w:r>
      <w:r w:rsidR="007B5CD4" w:rsidRPr="00E45B27">
        <w:rPr>
          <w:iCs/>
        </w:rPr>
        <w:t xml:space="preserve">In preparation for the meeting, </w:t>
      </w:r>
      <w:r w:rsidR="007B5CD4" w:rsidRPr="00E45B27">
        <w:rPr>
          <w:iCs/>
          <w:u w:val="single"/>
        </w:rPr>
        <w:t xml:space="preserve">he wants a </w:t>
      </w:r>
      <w:r w:rsidR="007B5CD4" w:rsidRPr="00E45B27">
        <w:rPr>
          <w:b/>
          <w:iCs/>
          <w:u w:val="single"/>
        </w:rPr>
        <w:t>one-page</w:t>
      </w:r>
      <w:r w:rsidR="007B5CD4" w:rsidRPr="00E45B27">
        <w:rPr>
          <w:iCs/>
          <w:u w:val="single"/>
        </w:rPr>
        <w:t xml:space="preserve"> memo describing three distinct options for responding to the attack</w:t>
      </w:r>
      <w:r w:rsidR="007B5CD4" w:rsidRPr="00E45B27">
        <w:rPr>
          <w:iCs/>
        </w:rPr>
        <w:t xml:space="preserve">, embracing both the short-term response and the long-term view of America’s complex relationship with Mexico. </w:t>
      </w:r>
      <w:r w:rsidR="007B5CD4" w:rsidRPr="00E45B27">
        <w:rPr>
          <w:iCs/>
        </w:rPr>
        <w:br/>
      </w:r>
    </w:p>
    <w:p w:rsidR="007B5CD4" w:rsidRPr="00E45B27" w:rsidRDefault="007B5CD4" w:rsidP="007B5CD4">
      <w:pPr>
        <w:rPr>
          <w:iCs/>
        </w:rPr>
      </w:pPr>
      <w:r w:rsidRPr="00E45B27">
        <w:rPr>
          <w:iCs/>
        </w:rPr>
        <w:t>“The President said we cannot allow Americans to be attacked on their own soil, and he mean</w:t>
      </w:r>
      <w:r w:rsidR="007A1A5E" w:rsidRPr="00E45B27">
        <w:rPr>
          <w:iCs/>
        </w:rPr>
        <w:t xml:space="preserve">t it,” </w:t>
      </w:r>
      <w:r w:rsidRPr="00E45B27">
        <w:rPr>
          <w:iCs/>
        </w:rPr>
        <w:t xml:space="preserve">he said. “Central Command will deal with </w:t>
      </w:r>
      <w:r w:rsidR="00916F4D" w:rsidRPr="00E45B27">
        <w:rPr>
          <w:iCs/>
        </w:rPr>
        <w:t xml:space="preserve">what’s left of </w:t>
      </w:r>
      <w:r w:rsidR="00D10EC9" w:rsidRPr="00E45B27">
        <w:rPr>
          <w:iCs/>
        </w:rPr>
        <w:t>ISIS</w:t>
      </w:r>
      <w:r w:rsidRPr="00E45B27">
        <w:rPr>
          <w:iCs/>
        </w:rPr>
        <w:t xml:space="preserve"> in Iraq and Syria. But that leaves Mexico — and on that o</w:t>
      </w:r>
      <w:r w:rsidR="00884259" w:rsidRPr="00E45B27">
        <w:rPr>
          <w:iCs/>
        </w:rPr>
        <w:t xml:space="preserve">ne, we’ve got a huge problem. </w:t>
      </w:r>
      <w:r w:rsidRPr="00E45B27">
        <w:rPr>
          <w:iCs/>
        </w:rPr>
        <w:t>NORTHCOM needs to dust off contingency plans,</w:t>
      </w:r>
      <w:r w:rsidR="00884259" w:rsidRPr="00E45B27">
        <w:rPr>
          <w:iCs/>
        </w:rPr>
        <w:t>”</w:t>
      </w:r>
      <w:r w:rsidRPr="00E45B27">
        <w:rPr>
          <w:iCs/>
        </w:rPr>
        <w:t xml:space="preserve"> he said, </w:t>
      </w:r>
      <w:r w:rsidR="00884259" w:rsidRPr="00E45B27">
        <w:rPr>
          <w:iCs/>
        </w:rPr>
        <w:t>“</w:t>
      </w:r>
      <w:r w:rsidRPr="00E45B27">
        <w:rPr>
          <w:iCs/>
        </w:rPr>
        <w:t>but we need to shape the operation’s objectives.</w:t>
      </w:r>
      <w:r w:rsidR="00884259" w:rsidRPr="00E45B27">
        <w:rPr>
          <w:iCs/>
        </w:rPr>
        <w:t>”</w:t>
      </w:r>
      <w:r w:rsidRPr="00E45B27">
        <w:rPr>
          <w:iCs/>
        </w:rPr>
        <w:br/>
      </w:r>
    </w:p>
    <w:p w:rsidR="007B5CD4" w:rsidRPr="00E45B27" w:rsidRDefault="00934581" w:rsidP="007B5CD4">
      <w:pPr>
        <w:rPr>
          <w:iCs/>
        </w:rPr>
      </w:pPr>
      <w:r w:rsidRPr="00E45B27">
        <w:rPr>
          <w:iCs/>
        </w:rPr>
        <w:t>Bolton</w:t>
      </w:r>
      <w:r w:rsidR="007B5CD4" w:rsidRPr="00E45B27">
        <w:rPr>
          <w:iCs/>
        </w:rPr>
        <w:t xml:space="preserve"> tells you that a </w:t>
      </w:r>
      <w:r w:rsidR="009A1EC2" w:rsidRPr="00E45B27">
        <w:rPr>
          <w:iCs/>
        </w:rPr>
        <w:t>decisive</w:t>
      </w:r>
      <w:r w:rsidR="007B5CD4" w:rsidRPr="00E45B27">
        <w:rPr>
          <w:iCs/>
        </w:rPr>
        <w:t xml:space="preserve"> military option needs to be on the table: “</w:t>
      </w:r>
      <w:r w:rsidR="007A1A5E" w:rsidRPr="00E45B27">
        <w:rPr>
          <w:iCs/>
        </w:rPr>
        <w:t>The President may not have a grasp of military operations like some of us, but he</w:t>
      </w:r>
      <w:r w:rsidR="007B5CD4" w:rsidRPr="00E45B27">
        <w:rPr>
          <w:iCs/>
        </w:rPr>
        <w:t xml:space="preserve"> has</w:t>
      </w:r>
      <w:r w:rsidR="007A1A5E" w:rsidRPr="00E45B27">
        <w:rPr>
          <w:iCs/>
        </w:rPr>
        <w:t xml:space="preserve"> </w:t>
      </w:r>
      <w:r w:rsidR="007B5CD4" w:rsidRPr="00E45B27">
        <w:rPr>
          <w:iCs/>
        </w:rPr>
        <w:t xml:space="preserve">a point: if an attack like this came from Yemen, Somalia, or the FATA, </w:t>
      </w:r>
      <w:r w:rsidR="004720BD" w:rsidRPr="00E45B27">
        <w:rPr>
          <w:iCs/>
        </w:rPr>
        <w:t xml:space="preserve">the </w:t>
      </w:r>
      <w:r w:rsidR="007B5CD4" w:rsidRPr="00E45B27">
        <w:rPr>
          <w:iCs/>
        </w:rPr>
        <w:t>drones would already be in the air. How can we act less decisively when the</w:t>
      </w:r>
      <w:r w:rsidR="007A1A5E" w:rsidRPr="00E45B27">
        <w:rPr>
          <w:iCs/>
        </w:rPr>
        <w:t xml:space="preserve"> threat is so close to home?”  H</w:t>
      </w:r>
      <w:r w:rsidR="007B5CD4" w:rsidRPr="00E45B27">
        <w:rPr>
          <w:iCs/>
        </w:rPr>
        <w:t xml:space="preserve">e continues, “At the same time, </w:t>
      </w:r>
      <w:r w:rsidR="00FE5AA4" w:rsidRPr="00E45B27">
        <w:rPr>
          <w:iCs/>
        </w:rPr>
        <w:t xml:space="preserve">we must </w:t>
      </w:r>
      <w:r w:rsidR="007B5CD4" w:rsidRPr="00E45B27">
        <w:rPr>
          <w:iCs/>
        </w:rPr>
        <w:t xml:space="preserve">remember </w:t>
      </w:r>
      <w:r w:rsidR="00FE5AA4" w:rsidRPr="00E45B27">
        <w:rPr>
          <w:iCs/>
        </w:rPr>
        <w:t xml:space="preserve">that Mexico isn’t Pakistan — it’s </w:t>
      </w:r>
      <w:r w:rsidR="007B5CD4" w:rsidRPr="00E45B27">
        <w:rPr>
          <w:iCs/>
        </w:rPr>
        <w:t xml:space="preserve">a functioning democracy, </w:t>
      </w:r>
      <w:r w:rsidR="0051499C" w:rsidRPr="00E45B27">
        <w:rPr>
          <w:iCs/>
        </w:rPr>
        <w:t>a major</w:t>
      </w:r>
      <w:r w:rsidR="00EC50C6" w:rsidRPr="00E45B27">
        <w:rPr>
          <w:iCs/>
        </w:rPr>
        <w:t xml:space="preserve"> trading partner, </w:t>
      </w:r>
      <w:r w:rsidR="00FE5AA4" w:rsidRPr="00E45B27">
        <w:rPr>
          <w:iCs/>
        </w:rPr>
        <w:t xml:space="preserve">and </w:t>
      </w:r>
      <w:r w:rsidR="007E392D" w:rsidRPr="00E45B27">
        <w:rPr>
          <w:iCs/>
        </w:rPr>
        <w:t xml:space="preserve">an </w:t>
      </w:r>
      <w:r w:rsidR="007B5CD4" w:rsidRPr="00E45B27">
        <w:rPr>
          <w:iCs/>
        </w:rPr>
        <w:t>oil supplier</w:t>
      </w:r>
      <w:r w:rsidR="00913378" w:rsidRPr="00E45B27">
        <w:rPr>
          <w:iCs/>
        </w:rPr>
        <w:t xml:space="preserve">. </w:t>
      </w:r>
      <w:r w:rsidR="004720BD" w:rsidRPr="00E45B27">
        <w:rPr>
          <w:iCs/>
        </w:rPr>
        <w:t>I</w:t>
      </w:r>
      <w:r w:rsidR="007B5CD4" w:rsidRPr="00E45B27">
        <w:rPr>
          <w:iCs/>
        </w:rPr>
        <w:t>f we strike inside Mexico, we</w:t>
      </w:r>
      <w:r w:rsidR="00BD2547" w:rsidRPr="00E45B27">
        <w:rPr>
          <w:iCs/>
        </w:rPr>
        <w:t xml:space="preserve"> will </w:t>
      </w:r>
      <w:r w:rsidR="007B5CD4" w:rsidRPr="00E45B27">
        <w:rPr>
          <w:iCs/>
        </w:rPr>
        <w:t xml:space="preserve">have big, big political problems here.” </w:t>
      </w:r>
      <w:r w:rsidR="007B5CD4" w:rsidRPr="00E45B27">
        <w:rPr>
          <w:iCs/>
        </w:rPr>
        <w:br/>
      </w:r>
    </w:p>
    <w:p w:rsidR="007B5CD4" w:rsidRPr="00E45B27" w:rsidRDefault="007B5CD4" w:rsidP="007B5CD4">
      <w:pPr>
        <w:rPr>
          <w:iCs/>
        </w:rPr>
      </w:pPr>
      <w:r w:rsidRPr="00E45B27">
        <w:rPr>
          <w:iCs/>
        </w:rPr>
        <w:t>“</w:t>
      </w:r>
      <w:r w:rsidR="000A4A99" w:rsidRPr="00E45B27">
        <w:rPr>
          <w:iCs/>
        </w:rPr>
        <w:t>Make sure you consider all options, which includes</w:t>
      </w:r>
      <w:r w:rsidRPr="00E45B27">
        <w:t xml:space="preserve"> one military option </w:t>
      </w:r>
      <w:r w:rsidR="00D76E80" w:rsidRPr="00E45B27">
        <w:t>(</w:t>
      </w:r>
      <w:r w:rsidR="000A4A99" w:rsidRPr="00E45B27">
        <w:t>unilater</w:t>
      </w:r>
      <w:r w:rsidR="003D102C" w:rsidRPr="00E45B27">
        <w:t>al</w:t>
      </w:r>
      <w:r w:rsidR="000A4A99" w:rsidRPr="00E45B27">
        <w:t xml:space="preserve"> or bilateral)</w:t>
      </w:r>
      <w:r w:rsidRPr="00E45B27">
        <w:t>.</w:t>
      </w:r>
      <w:r w:rsidRPr="00E45B27">
        <w:rPr>
          <w:iCs/>
        </w:rPr>
        <w:t xml:space="preserve"> The President is already being pilloried for </w:t>
      </w:r>
      <w:r w:rsidR="007A1A5E" w:rsidRPr="00E45B27">
        <w:rPr>
          <w:iCs/>
        </w:rPr>
        <w:t xml:space="preserve">his fiery rhetoric by some of our partners. </w:t>
      </w:r>
      <w:r w:rsidR="005B5F4D" w:rsidRPr="00E45B27">
        <w:rPr>
          <w:iCs/>
        </w:rPr>
        <w:t xml:space="preserve">We need results if the President is going to find any middle ground for a workable option. </w:t>
      </w:r>
      <w:r w:rsidR="007A1A5E" w:rsidRPr="00E45B27">
        <w:rPr>
          <w:iCs/>
        </w:rPr>
        <w:t>A v</w:t>
      </w:r>
      <w:r w:rsidRPr="00E45B27">
        <w:rPr>
          <w:iCs/>
        </w:rPr>
        <w:t>ague promise by Mexican authorities to ‘investigate’</w:t>
      </w:r>
      <w:r w:rsidR="007A1A5E" w:rsidRPr="00E45B27">
        <w:rPr>
          <w:iCs/>
        </w:rPr>
        <w:t xml:space="preserve"> won’t stand for the President.”</w:t>
      </w:r>
      <w:r w:rsidRPr="00E45B27">
        <w:rPr>
          <w:iCs/>
        </w:rPr>
        <w:br/>
      </w:r>
    </w:p>
    <w:p w:rsidR="00D008F2" w:rsidRDefault="007A1A5E" w:rsidP="007B5CD4">
      <w:pPr>
        <w:rPr>
          <w:iCs/>
        </w:rPr>
      </w:pPr>
      <w:r w:rsidRPr="00E45B27">
        <w:rPr>
          <w:iCs/>
        </w:rPr>
        <w:t xml:space="preserve">“By the way,” </w:t>
      </w:r>
      <w:r w:rsidR="00934581" w:rsidRPr="00E45B27">
        <w:rPr>
          <w:iCs/>
        </w:rPr>
        <w:t>Bolton</w:t>
      </w:r>
      <w:r w:rsidR="007B5CD4" w:rsidRPr="00E45B27">
        <w:rPr>
          <w:iCs/>
        </w:rPr>
        <w:t xml:space="preserve"> says, “the President </w:t>
      </w:r>
      <w:r w:rsidRPr="00E45B27">
        <w:rPr>
          <w:iCs/>
        </w:rPr>
        <w:t xml:space="preserve">does understand the </w:t>
      </w:r>
      <w:r w:rsidR="007B5CD4" w:rsidRPr="00E45B27">
        <w:t>way we deal with this incident will affect our relations with Mexico for years to come</w:t>
      </w:r>
      <w:r w:rsidR="007B5CD4" w:rsidRPr="00E45B27">
        <w:rPr>
          <w:iCs/>
        </w:rPr>
        <w:t>. Don’t send him a memo that ignores the bigger issues</w:t>
      </w:r>
      <w:r w:rsidR="009969DD">
        <w:rPr>
          <w:iCs/>
        </w:rPr>
        <w:t xml:space="preserve"> like trade and immigration</w:t>
      </w:r>
      <w:r w:rsidR="007B5CD4" w:rsidRPr="00E45B27">
        <w:rPr>
          <w:iCs/>
        </w:rPr>
        <w:t xml:space="preserve"> that he’ll have to deal with after we get through</w:t>
      </w:r>
      <w:r w:rsidR="007B5CD4" w:rsidRPr="00E45B27">
        <w:t xml:space="preserve"> this crisis</w:t>
      </w:r>
      <w:r w:rsidR="007B5CD4" w:rsidRPr="00E45B27">
        <w:rPr>
          <w:iCs/>
        </w:rPr>
        <w:t xml:space="preserve">. </w:t>
      </w:r>
      <w:r w:rsidR="000A4A99" w:rsidRPr="00E45B27">
        <w:rPr>
          <w:iCs/>
        </w:rPr>
        <w:t>The analysis should</w:t>
      </w:r>
      <w:r w:rsidR="007B5CD4" w:rsidRPr="00E45B27">
        <w:rPr>
          <w:iCs/>
        </w:rPr>
        <w:t xml:space="preserve"> address the following questions</w:t>
      </w:r>
      <w:r w:rsidR="0003644C" w:rsidRPr="00E45B27">
        <w:rPr>
          <w:iCs/>
        </w:rPr>
        <w:t>:”</w:t>
      </w:r>
    </w:p>
    <w:p w:rsidR="00273A1D" w:rsidRPr="00E45B27" w:rsidRDefault="00273A1D" w:rsidP="007B5CD4">
      <w:pPr>
        <w:rPr>
          <w:iCs/>
        </w:rPr>
      </w:pPr>
    </w:p>
    <w:p w:rsidR="007B5CD4" w:rsidRPr="00D008F2" w:rsidRDefault="00DF7F51" w:rsidP="009D034E">
      <w:pPr>
        <w:pStyle w:val="ListParagraph"/>
        <w:rPr>
          <w:shd w:val="clear" w:color="auto" w:fill="auto"/>
        </w:rPr>
      </w:pPr>
      <w:r w:rsidRPr="00D008F2">
        <w:rPr>
          <w:shd w:val="clear" w:color="auto" w:fill="auto"/>
        </w:rPr>
        <w:lastRenderedPageBreak/>
        <w:t>W</w:t>
      </w:r>
      <w:r w:rsidR="007B5CD4" w:rsidRPr="00D008F2">
        <w:rPr>
          <w:shd w:val="clear" w:color="auto" w:fill="auto"/>
        </w:rPr>
        <w:t xml:space="preserve">hat role should the U.S. play in Mexico’s war with the drug cartels? If we want the Mexican government to change </w:t>
      </w:r>
      <w:r w:rsidR="003461AB" w:rsidRPr="00D008F2">
        <w:rPr>
          <w:shd w:val="clear" w:color="auto" w:fill="auto"/>
        </w:rPr>
        <w:t xml:space="preserve">its </w:t>
      </w:r>
      <w:r w:rsidR="007B5CD4" w:rsidRPr="00D008F2">
        <w:rPr>
          <w:shd w:val="clear" w:color="auto" w:fill="auto"/>
        </w:rPr>
        <w:t>approach, what leverage do we have to convince them?</w:t>
      </w:r>
      <w:r w:rsidR="007B5CD4" w:rsidRPr="00D008F2">
        <w:rPr>
          <w:shd w:val="clear" w:color="auto" w:fill="auto"/>
        </w:rPr>
        <w:br/>
      </w:r>
    </w:p>
    <w:p w:rsidR="000A4A99" w:rsidRPr="00D008F2" w:rsidRDefault="007B5CD4" w:rsidP="009D034E">
      <w:pPr>
        <w:pStyle w:val="ListParagraph"/>
        <w:rPr>
          <w:shd w:val="clear" w:color="auto" w:fill="auto"/>
        </w:rPr>
      </w:pPr>
      <w:r w:rsidRPr="00D008F2">
        <w:rPr>
          <w:shd w:val="clear" w:color="auto" w:fill="auto"/>
        </w:rPr>
        <w:t xml:space="preserve">What do we do about the fact that a tiny fraction of the more than 11 million undocumented individuals already living in the United States may pose an ongoing threat? </w:t>
      </w:r>
      <w:r w:rsidR="00DF7F51" w:rsidRPr="00D008F2">
        <w:rPr>
          <w:shd w:val="clear" w:color="auto" w:fill="auto"/>
        </w:rPr>
        <w:t>(</w:t>
      </w:r>
      <w:r w:rsidR="00427E2D" w:rsidRPr="00D008F2">
        <w:rPr>
          <w:shd w:val="clear" w:color="auto" w:fill="auto"/>
        </w:rPr>
        <w:t>Bolton</w:t>
      </w:r>
      <w:r w:rsidRPr="00D008F2">
        <w:rPr>
          <w:shd w:val="clear" w:color="auto" w:fill="auto"/>
        </w:rPr>
        <w:t xml:space="preserve"> reminds you that you are not a domestic policy advisor, but asks that in making your recommendation you are at least aware of the implications your recommendations may have for the administrati</w:t>
      </w:r>
      <w:r w:rsidR="004D175C" w:rsidRPr="00D008F2">
        <w:rPr>
          <w:shd w:val="clear" w:color="auto" w:fill="auto"/>
        </w:rPr>
        <w:t>on’s immigration reform efforts</w:t>
      </w:r>
      <w:r w:rsidRPr="00D008F2">
        <w:rPr>
          <w:shd w:val="clear" w:color="auto" w:fill="auto"/>
        </w:rPr>
        <w:t>)</w:t>
      </w:r>
    </w:p>
    <w:p w:rsidR="000A4A99" w:rsidRPr="00D008F2" w:rsidRDefault="000A4A99" w:rsidP="00273A1D">
      <w:pPr>
        <w:ind w:left="360"/>
      </w:pPr>
    </w:p>
    <w:p w:rsidR="007B5CD4" w:rsidRPr="00E45B27" w:rsidRDefault="000A4A99" w:rsidP="009D034E">
      <w:pPr>
        <w:pStyle w:val="ListParagraph"/>
      </w:pPr>
      <w:r w:rsidRPr="00D008F2">
        <w:rPr>
          <w:shd w:val="clear" w:color="auto" w:fill="auto"/>
        </w:rPr>
        <w:t>How do we balance security, economic, political, and cultural ties</w:t>
      </w:r>
      <w:r w:rsidR="009969DD">
        <w:rPr>
          <w:shd w:val="clear" w:color="auto" w:fill="auto"/>
        </w:rPr>
        <w:t xml:space="preserve"> with Mexico</w:t>
      </w:r>
      <w:r w:rsidRPr="00D008F2">
        <w:rPr>
          <w:shd w:val="clear" w:color="auto" w:fill="auto"/>
        </w:rPr>
        <w:t>?</w:t>
      </w:r>
      <w:r w:rsidR="007B5CD4" w:rsidRPr="00E45B27">
        <w:br/>
      </w:r>
    </w:p>
    <w:p w:rsidR="007B5CD4" w:rsidRPr="00E45B27" w:rsidRDefault="007B5CD4" w:rsidP="007B5CD4">
      <w:pPr>
        <w:rPr>
          <w:iCs/>
        </w:rPr>
      </w:pPr>
      <w:r w:rsidRPr="00E45B27">
        <w:rPr>
          <w:iCs/>
        </w:rPr>
        <w:t xml:space="preserve">Wrapping up your answers to address all these dimensions in a brief memo with three basic alternative strategies toward Mexico is a lot, the National Security Advisor observes. </w:t>
      </w:r>
      <w:r w:rsidRPr="00E45B27">
        <w:t xml:space="preserve">But the President believes that when facing big challenges, it is essential to </w:t>
      </w:r>
      <w:r w:rsidR="00DF7F51" w:rsidRPr="00E45B27">
        <w:t>‘swing for the fences’.</w:t>
      </w:r>
      <w:r w:rsidRPr="00E45B27">
        <w:br/>
      </w:r>
    </w:p>
    <w:p w:rsidR="007B5CD4" w:rsidRPr="00E45B27" w:rsidRDefault="007B5CD4" w:rsidP="007B5CD4">
      <w:pPr>
        <w:rPr>
          <w:iCs/>
        </w:rPr>
      </w:pPr>
      <w:r w:rsidRPr="00E45B27">
        <w:rPr>
          <w:iCs/>
        </w:rPr>
        <w:t xml:space="preserve">Separately, </w:t>
      </w:r>
      <w:r w:rsidR="00BC6E3F" w:rsidRPr="00E45B27">
        <w:rPr>
          <w:iCs/>
        </w:rPr>
        <w:t xml:space="preserve">as an appendix </w:t>
      </w:r>
      <w:r w:rsidRPr="00E45B27">
        <w:rPr>
          <w:iCs/>
        </w:rPr>
        <w:t xml:space="preserve">to </w:t>
      </w:r>
      <w:r w:rsidR="007A1A5E" w:rsidRPr="00E45B27">
        <w:rPr>
          <w:iCs/>
        </w:rPr>
        <w:t xml:space="preserve">the </w:t>
      </w:r>
      <w:r w:rsidR="00BE1C2E" w:rsidRPr="00E45B27">
        <w:rPr>
          <w:iCs/>
        </w:rPr>
        <w:t>outline</w:t>
      </w:r>
      <w:r w:rsidR="007A1A5E" w:rsidRPr="00E45B27">
        <w:rPr>
          <w:iCs/>
        </w:rPr>
        <w:t xml:space="preserve">, </w:t>
      </w:r>
      <w:r w:rsidR="00427E2D" w:rsidRPr="00E45B27">
        <w:rPr>
          <w:iCs/>
        </w:rPr>
        <w:t>Bolton</w:t>
      </w:r>
      <w:r w:rsidRPr="00E45B27">
        <w:rPr>
          <w:iCs/>
        </w:rPr>
        <w:t xml:space="preserve"> also wants your help in responding to the </w:t>
      </w:r>
      <w:r w:rsidRPr="00E45B27">
        <w:rPr>
          <w:i/>
          <w:iCs/>
        </w:rPr>
        <w:t>Tribune</w:t>
      </w:r>
      <w:r w:rsidRPr="00E45B27">
        <w:rPr>
          <w:iCs/>
        </w:rPr>
        <w:t xml:space="preserve"> reporter. </w:t>
      </w:r>
      <w:r w:rsidR="007A1A5E" w:rsidRPr="00E45B27">
        <w:rPr>
          <w:iCs/>
        </w:rPr>
        <w:t>H</w:t>
      </w:r>
      <w:r w:rsidRPr="00E45B27">
        <w:rPr>
          <w:iCs/>
        </w:rPr>
        <w:t xml:space="preserve">e points out, and you agree, that publishing the NSA documents, drawn from intercepts of its leaders, would significantly embarrass the Mexican government. </w:t>
      </w:r>
      <w:r w:rsidRPr="00E45B27">
        <w:t>The documents demonstrate beyond any doubt that the Mexican government is not in control of its own territory. And they make clear that the U.S. has built an extensive spying and monitoring network inside Mexico, far larger than previously thought.</w:t>
      </w:r>
      <w:r w:rsidRPr="00E45B27">
        <w:br/>
      </w:r>
    </w:p>
    <w:p w:rsidR="007B5CD4" w:rsidRPr="00E45B27" w:rsidRDefault="007B5CD4" w:rsidP="007B5CD4">
      <w:pPr>
        <w:rPr>
          <w:iCs/>
        </w:rPr>
      </w:pPr>
      <w:r w:rsidRPr="00E45B27">
        <w:t>But while publication of the documents could complicate any attempt to secure the Mexican government’s help in responding to this threat, the embarrassment could also spur the Mexican government to action</w:t>
      </w:r>
      <w:r w:rsidR="00913378" w:rsidRPr="00E45B27">
        <w:t xml:space="preserve">. </w:t>
      </w:r>
      <w:r w:rsidRPr="00E45B27">
        <w:rPr>
          <w:iCs/>
        </w:rPr>
        <w:t xml:space="preserve">And of course, you need to consider any threat to ongoing operations — though the </w:t>
      </w:r>
      <w:r w:rsidRPr="00E45B27">
        <w:rPr>
          <w:i/>
          <w:iCs/>
        </w:rPr>
        <w:t>Tribune</w:t>
      </w:r>
      <w:r w:rsidRPr="00E45B27">
        <w:rPr>
          <w:iCs/>
        </w:rPr>
        <w:t xml:space="preserve"> insists these documents are all historical, more like the Pentagon Papers than WikiLeaks. </w:t>
      </w:r>
      <w:r w:rsidR="000B2EEE" w:rsidRPr="00E45B27">
        <w:t>Bolton</w:t>
      </w:r>
      <w:r w:rsidRPr="00E45B27">
        <w:t xml:space="preserve"> wants you to weigh all these considerations and recommend whether or not the United States should demand that the </w:t>
      </w:r>
      <w:r w:rsidRPr="00E45B27">
        <w:rPr>
          <w:i/>
        </w:rPr>
        <w:t>Tribune</w:t>
      </w:r>
      <w:r w:rsidRPr="00E45B27">
        <w:t xml:space="preserve"> hold back publication, a</w:t>
      </w:r>
      <w:r w:rsidR="007A1A5E" w:rsidRPr="00E45B27">
        <w:t xml:space="preserve">nd if so for how long, and how </w:t>
      </w:r>
      <w:r w:rsidRPr="00E45B27">
        <w:t xml:space="preserve">he can persuade the </w:t>
      </w:r>
      <w:r w:rsidRPr="00E45B27">
        <w:rPr>
          <w:i/>
        </w:rPr>
        <w:t>Tribune</w:t>
      </w:r>
      <w:r w:rsidRPr="00E45B27">
        <w:t xml:space="preserve"> to comply.</w:t>
      </w:r>
      <w:r w:rsidRPr="00E45B27">
        <w:rPr>
          <w:iCs/>
        </w:rPr>
        <w:t xml:space="preserve"> </w:t>
      </w:r>
      <w:r w:rsidR="007A1A5E" w:rsidRPr="00E45B27">
        <w:rPr>
          <w:iCs/>
          <w:u w:val="single"/>
        </w:rPr>
        <w:t>He</w:t>
      </w:r>
      <w:r w:rsidR="001B2A03" w:rsidRPr="00E45B27">
        <w:rPr>
          <w:iCs/>
          <w:u w:val="single"/>
        </w:rPr>
        <w:t xml:space="preserve"> </w:t>
      </w:r>
      <w:r w:rsidRPr="00E45B27">
        <w:rPr>
          <w:iCs/>
          <w:u w:val="single"/>
        </w:rPr>
        <w:t>wants a half page of bullet</w:t>
      </w:r>
      <w:r w:rsidR="00113ACD" w:rsidRPr="00E45B27">
        <w:rPr>
          <w:iCs/>
          <w:u w:val="single"/>
        </w:rPr>
        <w:t>ed talking</w:t>
      </w:r>
      <w:r w:rsidRPr="00E45B27">
        <w:rPr>
          <w:iCs/>
          <w:u w:val="single"/>
        </w:rPr>
        <w:t xml:space="preserve"> points</w:t>
      </w:r>
      <w:r w:rsidR="00DF7F51" w:rsidRPr="00E45B27">
        <w:rPr>
          <w:iCs/>
        </w:rPr>
        <w:t xml:space="preserve"> for him</w:t>
      </w:r>
      <w:r w:rsidR="007A1A5E" w:rsidRPr="00E45B27">
        <w:rPr>
          <w:iCs/>
        </w:rPr>
        <w:t xml:space="preserve"> to use when </w:t>
      </w:r>
      <w:r w:rsidRPr="00E45B27">
        <w:rPr>
          <w:iCs/>
        </w:rPr>
        <w:t>he returns the reporter’s call.</w:t>
      </w:r>
    </w:p>
    <w:p w:rsidR="00111727" w:rsidRPr="00E45B27" w:rsidRDefault="00111727" w:rsidP="00825168">
      <w:pPr>
        <w:outlineLvl w:val="0"/>
        <w:rPr>
          <w:b/>
          <w:iCs/>
        </w:rPr>
      </w:pPr>
    </w:p>
    <w:p w:rsidR="00671A04" w:rsidRPr="00E45B27" w:rsidRDefault="003C4680" w:rsidP="00E76B9F">
      <w:pPr>
        <w:spacing w:after="200" w:line="276" w:lineRule="auto"/>
        <w:rPr>
          <w:b/>
          <w:iCs/>
        </w:rPr>
      </w:pPr>
      <w:r w:rsidRPr="00E45B27">
        <w:rPr>
          <w:b/>
          <w:iCs/>
        </w:rPr>
        <w:t xml:space="preserve">Logistics </w:t>
      </w:r>
    </w:p>
    <w:p w:rsidR="003C4680" w:rsidRPr="00E45B27" w:rsidRDefault="003C4680" w:rsidP="00825168">
      <w:pPr>
        <w:rPr>
          <w:iCs/>
        </w:rPr>
      </w:pPr>
      <w:r w:rsidRPr="00E45B27">
        <w:rPr>
          <w:iCs/>
        </w:rPr>
        <w:t xml:space="preserve">This assignment calls for a </w:t>
      </w:r>
      <w:r w:rsidR="00DE719F" w:rsidRPr="00E45B27">
        <w:rPr>
          <w:b/>
          <w:iCs/>
        </w:rPr>
        <w:t>one</w:t>
      </w:r>
      <w:r w:rsidR="00E84B82" w:rsidRPr="00E45B27">
        <w:rPr>
          <w:b/>
          <w:iCs/>
        </w:rPr>
        <w:t>-</w:t>
      </w:r>
      <w:r w:rsidR="00DE719F" w:rsidRPr="00E45B27">
        <w:rPr>
          <w:b/>
          <w:iCs/>
        </w:rPr>
        <w:t>page</w:t>
      </w:r>
      <w:r w:rsidRPr="00E45B27">
        <w:rPr>
          <w:iCs/>
        </w:rPr>
        <w:t xml:space="preserve"> Strategic Options Memo </w:t>
      </w:r>
      <w:r w:rsidR="00DE719F" w:rsidRPr="00E45B27">
        <w:rPr>
          <w:iCs/>
        </w:rPr>
        <w:t>outline</w:t>
      </w:r>
      <w:r w:rsidR="009C7C70" w:rsidRPr="00E45B27">
        <w:rPr>
          <w:iCs/>
        </w:rPr>
        <w:t xml:space="preserve"> and </w:t>
      </w:r>
      <w:r w:rsidR="009C7C70" w:rsidRPr="00E45B27">
        <w:rPr>
          <w:b/>
          <w:iCs/>
        </w:rPr>
        <w:t>half page</w:t>
      </w:r>
      <w:r w:rsidR="009C7C70" w:rsidRPr="00E45B27">
        <w:rPr>
          <w:iCs/>
        </w:rPr>
        <w:t xml:space="preserve"> of bulleted talking points for </w:t>
      </w:r>
      <w:r w:rsidR="007A4682" w:rsidRPr="00E45B27">
        <w:rPr>
          <w:iCs/>
        </w:rPr>
        <w:t>Bolton’s</w:t>
      </w:r>
      <w:r w:rsidR="009C7C70" w:rsidRPr="00E45B27">
        <w:rPr>
          <w:iCs/>
        </w:rPr>
        <w:t xml:space="preserve"> call with the reporter</w:t>
      </w:r>
      <w:r w:rsidRPr="00E45B27">
        <w:rPr>
          <w:iCs/>
        </w:rPr>
        <w:t>.</w:t>
      </w:r>
      <w:r w:rsidR="00C76BA8" w:rsidRPr="00E45B27">
        <w:rPr>
          <w:iCs/>
        </w:rPr>
        <w:t xml:space="preserve"> </w:t>
      </w:r>
      <w:r w:rsidRPr="00E45B27">
        <w:rPr>
          <w:iCs/>
        </w:rPr>
        <w:t>You are permitted (not required) to attac</w:t>
      </w:r>
      <w:r w:rsidR="009C1AC3" w:rsidRPr="00E45B27">
        <w:rPr>
          <w:iCs/>
        </w:rPr>
        <w:t xml:space="preserve">h an appendix no longer than one </w:t>
      </w:r>
      <w:r w:rsidRPr="00E45B27">
        <w:rPr>
          <w:iCs/>
        </w:rPr>
        <w:t xml:space="preserve">half page that identifies questions of fact or analysis that you do not know the answer to, but believe </w:t>
      </w:r>
      <w:r w:rsidR="009C1AC3" w:rsidRPr="00E45B27">
        <w:rPr>
          <w:iCs/>
        </w:rPr>
        <w:t xml:space="preserve">an </w:t>
      </w:r>
      <w:r w:rsidRPr="00E45B27">
        <w:rPr>
          <w:iCs/>
        </w:rPr>
        <w:t xml:space="preserve">individual writing the memo </w:t>
      </w:r>
      <w:r w:rsidR="009C1AC3" w:rsidRPr="00E45B27">
        <w:rPr>
          <w:iCs/>
        </w:rPr>
        <w:t xml:space="preserve">in the real world </w:t>
      </w:r>
      <w:r w:rsidRPr="00E45B27">
        <w:rPr>
          <w:iCs/>
        </w:rPr>
        <w:t>would. These questions should</w:t>
      </w:r>
      <w:r w:rsidR="00F0661D" w:rsidRPr="00E45B27">
        <w:rPr>
          <w:iCs/>
        </w:rPr>
        <w:t xml:space="preserve"> relate to your analysis and/or </w:t>
      </w:r>
      <w:r w:rsidRPr="00E45B27">
        <w:rPr>
          <w:iCs/>
        </w:rPr>
        <w:t>recommendations. List the questions and then provide some indication as to who, where, or how these questions would likely be answered.</w:t>
      </w:r>
    </w:p>
    <w:p w:rsidR="00594344" w:rsidRPr="00E45B27" w:rsidRDefault="00594344" w:rsidP="00825168">
      <w:pPr>
        <w:rPr>
          <w:iCs/>
        </w:rPr>
      </w:pPr>
    </w:p>
    <w:p w:rsidR="00C76BA8" w:rsidRPr="00E45B27" w:rsidRDefault="00C76BA8" w:rsidP="00825168">
      <w:r w:rsidRPr="00E45B27">
        <w:t xml:space="preserve">As with all assignments, </w:t>
      </w:r>
      <w:r w:rsidRPr="00E45B27">
        <w:rPr>
          <w:b/>
          <w:u w:val="single"/>
        </w:rPr>
        <w:t xml:space="preserve">please write your Harvard University ID number </w:t>
      </w:r>
      <w:r w:rsidRPr="00E45B27">
        <w:t>on your outline rather than your name to ensure impartial grading.</w:t>
      </w:r>
    </w:p>
    <w:p w:rsidR="00FB55C7" w:rsidRDefault="00C76BA8" w:rsidP="00D96748">
      <w:pPr>
        <w:spacing w:before="240"/>
        <w:rPr>
          <w:b/>
        </w:rPr>
      </w:pPr>
      <w:r w:rsidRPr="00E45B27">
        <w:t>Although all course assistants are available to answer questions, the CA primari</w:t>
      </w:r>
      <w:r w:rsidR="00FB1E7D" w:rsidRPr="00E45B27">
        <w:t xml:space="preserve">ly responsible for this case is </w:t>
      </w:r>
      <w:r w:rsidR="00776498" w:rsidRPr="00E45B27">
        <w:rPr>
          <w:b/>
        </w:rPr>
        <w:t>Dan Kurtenbach</w:t>
      </w:r>
      <w:r w:rsidR="00776498" w:rsidRPr="00E45B27">
        <w:t xml:space="preserve"> (dkurt@mit.edu)</w:t>
      </w:r>
      <w:r w:rsidR="00FB1E7D" w:rsidRPr="00E45B27">
        <w:t xml:space="preserve">. </w:t>
      </w:r>
      <w:r w:rsidR="00581203" w:rsidRPr="00E45B27">
        <w:t>Dan</w:t>
      </w:r>
      <w:r w:rsidR="00836C41" w:rsidRPr="00E45B27">
        <w:t xml:space="preserve"> </w:t>
      </w:r>
      <w:r w:rsidRPr="00E45B27">
        <w:t>will hold office hours</w:t>
      </w:r>
      <w:r w:rsidR="007A1A5E" w:rsidRPr="00E45B27">
        <w:t xml:space="preserve"> </w:t>
      </w:r>
      <w:r w:rsidR="00C715BF" w:rsidRPr="00E45B27">
        <w:t>on</w:t>
      </w:r>
      <w:r w:rsidR="00C715BF" w:rsidRPr="00E45B27">
        <w:rPr>
          <w:b/>
        </w:rPr>
        <w:t xml:space="preserve"> </w:t>
      </w:r>
      <w:r w:rsidR="00581203" w:rsidRPr="00E45B27">
        <w:rPr>
          <w:b/>
        </w:rPr>
        <w:t>Thursday</w:t>
      </w:r>
      <w:r w:rsidR="00C715BF" w:rsidRPr="00E45B27">
        <w:rPr>
          <w:b/>
        </w:rPr>
        <w:t xml:space="preserve">, </w:t>
      </w:r>
      <w:r w:rsidR="00C715BF" w:rsidRPr="00E45B27">
        <w:rPr>
          <w:b/>
        </w:rPr>
        <w:lastRenderedPageBreak/>
        <w:t xml:space="preserve">September </w:t>
      </w:r>
      <w:r w:rsidR="00581203" w:rsidRPr="00E45B27">
        <w:rPr>
          <w:b/>
        </w:rPr>
        <w:t>20</w:t>
      </w:r>
      <w:r w:rsidR="00C715BF" w:rsidRPr="00E45B27">
        <w:rPr>
          <w:b/>
        </w:rPr>
        <w:t xml:space="preserve"> from </w:t>
      </w:r>
      <w:r w:rsidR="00581203" w:rsidRPr="00E45B27">
        <w:rPr>
          <w:b/>
        </w:rPr>
        <w:t>4:15-6:3</w:t>
      </w:r>
      <w:r w:rsidR="00F5676B" w:rsidRPr="00E45B27">
        <w:rPr>
          <w:b/>
        </w:rPr>
        <w:t xml:space="preserve">0pm in Littauer 330 (Herzog Room) </w:t>
      </w:r>
      <w:r w:rsidR="00F5676B" w:rsidRPr="00E45B27">
        <w:rPr>
          <w:b/>
          <w:i/>
        </w:rPr>
        <w:t>and</w:t>
      </w:r>
      <w:r w:rsidR="00F5676B" w:rsidRPr="00E45B27">
        <w:rPr>
          <w:b/>
        </w:rPr>
        <w:t xml:space="preserve"> by appointment (preferably</w:t>
      </w:r>
      <w:r w:rsidR="0024197D" w:rsidRPr="00E45B27">
        <w:rPr>
          <w:b/>
        </w:rPr>
        <w:t xml:space="preserve"> Friday between</w:t>
      </w:r>
      <w:r w:rsidR="00F5676B" w:rsidRPr="00E45B27">
        <w:rPr>
          <w:b/>
        </w:rPr>
        <w:t xml:space="preserve"> 10am-6pm at HKS). </w:t>
      </w:r>
    </w:p>
    <w:p w:rsidR="008E172B" w:rsidRPr="00FB55C7" w:rsidRDefault="008E172B" w:rsidP="008E172B">
      <w:pPr>
        <w:spacing w:after="200" w:line="276" w:lineRule="auto"/>
        <w:rPr>
          <w:b/>
        </w:rPr>
      </w:pPr>
      <w:r>
        <w:rPr>
          <w:b/>
        </w:rPr>
        <w:br w:type="page"/>
      </w:r>
    </w:p>
    <w:p w:rsidR="00052FCA" w:rsidRPr="00E45B27" w:rsidRDefault="00052FCA" w:rsidP="00505274">
      <w:pPr>
        <w:pStyle w:val="BodyText"/>
        <w:pBdr>
          <w:top w:val="single" w:sz="4" w:space="0" w:color="auto"/>
          <w:right w:val="single" w:sz="4" w:space="3" w:color="auto"/>
        </w:pBdr>
        <w:outlineLvl w:val="0"/>
        <w:rPr>
          <w:rFonts w:ascii="Times New Roman" w:hAnsi="Times New Roman" w:cs="Times New Roman"/>
          <w:i/>
          <w:iCs/>
          <w:sz w:val="24"/>
          <w:szCs w:val="24"/>
        </w:rPr>
      </w:pPr>
      <w:r w:rsidRPr="00E45B27">
        <w:rPr>
          <w:rFonts w:ascii="Times New Roman" w:hAnsi="Times New Roman" w:cs="Times New Roman"/>
          <w:i/>
          <w:iCs/>
          <w:sz w:val="24"/>
          <w:szCs w:val="24"/>
        </w:rPr>
        <w:lastRenderedPageBreak/>
        <w:t>IGA-211:</w:t>
      </w:r>
    </w:p>
    <w:p w:rsidR="00052FCA" w:rsidRPr="00E45B27" w:rsidRDefault="00052FCA" w:rsidP="00505274">
      <w:pPr>
        <w:pStyle w:val="BodyText"/>
        <w:pBdr>
          <w:top w:val="single" w:sz="4" w:space="0" w:color="auto"/>
          <w:right w:val="single" w:sz="4" w:space="3" w:color="auto"/>
        </w:pBdr>
        <w:jc w:val="left"/>
        <w:outlineLvl w:val="0"/>
        <w:rPr>
          <w:rFonts w:ascii="Times New Roman" w:hAnsi="Times New Roman" w:cs="Times New Roman"/>
          <w:i/>
          <w:iCs/>
          <w:sz w:val="24"/>
          <w:szCs w:val="24"/>
        </w:rPr>
      </w:pPr>
      <w:r w:rsidRPr="00E45B27">
        <w:rPr>
          <w:rFonts w:ascii="Times New Roman" w:eastAsia="Times" w:hAnsi="Times New Roman" w:cs="Times New Roman"/>
          <w:i/>
          <w:iCs/>
          <w:smallCaps/>
          <w:color w:val="000000"/>
          <w:sz w:val="24"/>
          <w:szCs w:val="24"/>
          <w:u w:color="000000"/>
          <w:bdr w:val="nil"/>
        </w:rPr>
        <w:t>Central Challenges of American National Security, Strategy, and the Press</w:t>
      </w:r>
    </w:p>
    <w:p w:rsidR="00052FCA" w:rsidRPr="00E45B27" w:rsidRDefault="00052FCA" w:rsidP="001C7728">
      <w:pPr>
        <w:pStyle w:val="BodyText"/>
        <w:pBdr>
          <w:top w:val="single" w:sz="4" w:space="0" w:color="auto"/>
          <w:right w:val="single" w:sz="4" w:space="3" w:color="auto"/>
        </w:pBdr>
        <w:outlineLvl w:val="0"/>
        <w:rPr>
          <w:rFonts w:ascii="Times New Roman" w:hAnsi="Times New Roman" w:cs="Times New Roman"/>
          <w:i/>
          <w:iCs/>
          <w:sz w:val="24"/>
          <w:szCs w:val="24"/>
        </w:rPr>
      </w:pPr>
      <w:r w:rsidRPr="00E45B27">
        <w:rPr>
          <w:rFonts w:ascii="Times New Roman" w:eastAsia="Times" w:hAnsi="Times New Roman" w:cs="Times New Roman"/>
          <w:smallCaps/>
          <w:color w:val="000000"/>
          <w:sz w:val="24"/>
          <w:szCs w:val="24"/>
          <w:u w:color="000000"/>
          <w:bdr w:val="nil"/>
        </w:rPr>
        <w:t>Graham Allison, David E. Sanger, and Derek Reveron</w:t>
      </w:r>
      <w:r w:rsidRPr="00E45B27">
        <w:rPr>
          <w:rFonts w:ascii="Times New Roman" w:hAnsi="Times New Roman" w:cs="Times New Roman"/>
          <w:sz w:val="24"/>
          <w:szCs w:val="24"/>
        </w:rPr>
        <w:br/>
        <w:t>Reading List: HOMELAND SECURITY AND TRANSNATIONAL ACTORS</w:t>
      </w:r>
    </w:p>
    <w:p w:rsidR="001C7728" w:rsidRPr="00E45B27" w:rsidRDefault="001C7728" w:rsidP="0052346C">
      <w:pPr>
        <w:jc w:val="center"/>
        <w:outlineLvl w:val="0"/>
        <w:rPr>
          <w:b/>
          <w:bCs/>
        </w:rPr>
      </w:pPr>
    </w:p>
    <w:p w:rsidR="00C03CA8" w:rsidRPr="00E45B27" w:rsidRDefault="00C03CA8" w:rsidP="00C03CA8">
      <w:pPr>
        <w:jc w:val="center"/>
        <w:rPr>
          <w:rFonts w:eastAsiaTheme="minorEastAsia"/>
          <w:b/>
          <w:color w:val="000000"/>
        </w:rPr>
      </w:pPr>
      <w:r w:rsidRPr="00E45B27">
        <w:rPr>
          <w:rFonts w:eastAsiaTheme="minorEastAsia"/>
          <w:b/>
          <w:color w:val="000000"/>
        </w:rPr>
        <w:t xml:space="preserve">Assigned: </w:t>
      </w:r>
      <w:r w:rsidR="00D209C8" w:rsidRPr="00E45B27">
        <w:rPr>
          <w:rFonts w:eastAsiaTheme="minorEastAsia"/>
          <w:b/>
          <w:color w:val="000000"/>
        </w:rPr>
        <w:t>17</w:t>
      </w:r>
      <w:r w:rsidRPr="00E45B27">
        <w:rPr>
          <w:rFonts w:eastAsiaTheme="minorEastAsia"/>
          <w:b/>
          <w:color w:val="000000"/>
        </w:rPr>
        <w:t xml:space="preserve"> </w:t>
      </w:r>
      <w:r w:rsidR="00FB1E7D" w:rsidRPr="00E45B27">
        <w:rPr>
          <w:rFonts w:eastAsiaTheme="minorEastAsia"/>
          <w:b/>
          <w:color w:val="000000"/>
        </w:rPr>
        <w:t>September 201</w:t>
      </w:r>
      <w:r w:rsidR="00D209C8" w:rsidRPr="00E45B27">
        <w:rPr>
          <w:rFonts w:eastAsiaTheme="minorEastAsia"/>
          <w:b/>
          <w:color w:val="000000"/>
        </w:rPr>
        <w:t>8</w:t>
      </w:r>
    </w:p>
    <w:p w:rsidR="00C03CA8" w:rsidRPr="00E45B27" w:rsidRDefault="00C03CA8" w:rsidP="00155E38">
      <w:pPr>
        <w:jc w:val="center"/>
        <w:rPr>
          <w:rFonts w:eastAsiaTheme="minorEastAsia"/>
          <w:b/>
          <w:color w:val="000000"/>
        </w:rPr>
      </w:pPr>
      <w:r w:rsidRPr="00E45B27">
        <w:rPr>
          <w:rFonts w:eastAsiaTheme="minorEastAsia"/>
          <w:b/>
          <w:color w:val="000000"/>
        </w:rPr>
        <w:t xml:space="preserve">Due: </w:t>
      </w:r>
      <w:r w:rsidR="00D209C8" w:rsidRPr="00E45B27">
        <w:rPr>
          <w:rFonts w:eastAsiaTheme="minorEastAsia"/>
          <w:b/>
          <w:color w:val="000000"/>
        </w:rPr>
        <w:t>24</w:t>
      </w:r>
      <w:r w:rsidRPr="00E45B27">
        <w:rPr>
          <w:rFonts w:eastAsiaTheme="minorEastAsia"/>
          <w:b/>
          <w:color w:val="000000"/>
        </w:rPr>
        <w:t xml:space="preserve"> </w:t>
      </w:r>
      <w:r w:rsidR="00D209C8" w:rsidRPr="00E45B27">
        <w:rPr>
          <w:rFonts w:eastAsiaTheme="minorEastAsia"/>
          <w:b/>
          <w:color w:val="000000"/>
        </w:rPr>
        <w:t>September 2018</w:t>
      </w:r>
    </w:p>
    <w:p w:rsidR="0052346C" w:rsidRPr="00E45B27" w:rsidRDefault="0052346C" w:rsidP="00155E38">
      <w:pPr>
        <w:jc w:val="center"/>
        <w:rPr>
          <w:b/>
        </w:rPr>
      </w:pPr>
    </w:p>
    <w:p w:rsidR="00841E1B" w:rsidRPr="00E45B27" w:rsidRDefault="00841E1B" w:rsidP="00841E1B">
      <w:pPr>
        <w:rPr>
          <w:b/>
        </w:rPr>
      </w:pPr>
      <w:r w:rsidRPr="00E45B27">
        <w:rPr>
          <w:b/>
        </w:rPr>
        <w:t>Required (</w:t>
      </w:r>
      <w:r w:rsidR="009969DD">
        <w:rPr>
          <w:b/>
        </w:rPr>
        <w:t>159</w:t>
      </w:r>
      <w:r w:rsidRPr="00E45B27">
        <w:rPr>
          <w:b/>
        </w:rPr>
        <w:t xml:space="preserve"> pgs)</w:t>
      </w:r>
    </w:p>
    <w:p w:rsidR="002104D3" w:rsidRPr="00E45B27" w:rsidRDefault="002104D3" w:rsidP="00841E1B">
      <w:pPr>
        <w:rPr>
          <w:i/>
          <w:iCs/>
        </w:rPr>
      </w:pPr>
    </w:p>
    <w:p w:rsidR="00841E1B" w:rsidRPr="008E172B" w:rsidRDefault="00841E1B" w:rsidP="00841E1B">
      <w:pPr>
        <w:rPr>
          <w:i/>
          <w:iCs/>
          <w:color w:val="000000" w:themeColor="text1"/>
        </w:rPr>
      </w:pPr>
      <w:r w:rsidRPr="008E172B">
        <w:rPr>
          <w:i/>
          <w:iCs/>
          <w:color w:val="000000" w:themeColor="text1"/>
        </w:rPr>
        <w:t>U.S. Foreign Policy – Present and Future Strategies and Objectives (</w:t>
      </w:r>
      <w:r w:rsidR="009969DD" w:rsidRPr="008E172B">
        <w:rPr>
          <w:i/>
          <w:iCs/>
          <w:color w:val="000000" w:themeColor="text1"/>
        </w:rPr>
        <w:t>74</w:t>
      </w:r>
      <w:r w:rsidR="000C14E3" w:rsidRPr="008E172B">
        <w:rPr>
          <w:i/>
          <w:iCs/>
          <w:color w:val="000000" w:themeColor="text1"/>
        </w:rPr>
        <w:t xml:space="preserve"> </w:t>
      </w:r>
      <w:r w:rsidRPr="008E172B">
        <w:rPr>
          <w:i/>
          <w:iCs/>
          <w:color w:val="000000" w:themeColor="text1"/>
        </w:rPr>
        <w:t>pgs)</w:t>
      </w:r>
    </w:p>
    <w:p w:rsidR="009969DD" w:rsidRPr="008E172B" w:rsidRDefault="009969DD" w:rsidP="009969DD">
      <w:pPr>
        <w:pStyle w:val="ListParagraph"/>
        <w:rPr>
          <w:color w:val="000000" w:themeColor="text1"/>
          <w:shd w:val="clear" w:color="auto" w:fill="auto"/>
        </w:rPr>
      </w:pPr>
      <w:r w:rsidRPr="008E172B">
        <w:rPr>
          <w:color w:val="000000" w:themeColor="text1"/>
          <w:shd w:val="clear" w:color="auto" w:fill="auto"/>
        </w:rPr>
        <w:t xml:space="preserve">Reveron, Derek S. </w:t>
      </w:r>
      <w:r w:rsidRPr="008E172B">
        <w:rPr>
          <w:i/>
          <w:color w:val="000000" w:themeColor="text1"/>
          <w:shd w:val="clear" w:color="auto" w:fill="auto"/>
        </w:rPr>
        <w:t xml:space="preserve">Exporting Security, </w:t>
      </w:r>
      <w:r w:rsidRPr="008E172B">
        <w:rPr>
          <w:color w:val="000000" w:themeColor="text1"/>
          <w:shd w:val="clear" w:color="auto" w:fill="auto"/>
        </w:rPr>
        <w:t>pages 1-11, 17-34, 43-53 (38 pgs)</w:t>
      </w:r>
    </w:p>
    <w:p w:rsidR="00971745" w:rsidRPr="008E172B" w:rsidRDefault="00841E1B" w:rsidP="009D034E">
      <w:pPr>
        <w:pStyle w:val="ListParagraph"/>
        <w:rPr>
          <w:color w:val="000000" w:themeColor="text1"/>
        </w:rPr>
      </w:pPr>
      <w:r w:rsidRPr="008E172B">
        <w:rPr>
          <w:color w:val="000000" w:themeColor="text1"/>
          <w:shd w:val="clear" w:color="auto" w:fill="auto"/>
        </w:rPr>
        <w:t>Petraeus, David</w:t>
      </w:r>
      <w:r w:rsidRPr="008E172B">
        <w:rPr>
          <w:color w:val="000000" w:themeColor="text1"/>
        </w:rPr>
        <w:t xml:space="preserve"> </w:t>
      </w:r>
      <w:r w:rsidRPr="008E172B">
        <w:rPr>
          <w:color w:val="000000" w:themeColor="text1"/>
          <w:shd w:val="clear" w:color="auto" w:fill="auto"/>
        </w:rPr>
        <w:t>and Robert Zoellick. “</w:t>
      </w:r>
      <w:hyperlink r:id="rId13" w:history="1">
        <w:r w:rsidRPr="008E172B">
          <w:rPr>
            <w:rStyle w:val="Hyperlink"/>
            <w:iCs/>
            <w:color w:val="000000" w:themeColor="text1"/>
            <w:shd w:val="clear" w:color="auto" w:fill="auto"/>
          </w:rPr>
          <w:t>North America: Time for a New Focus</w:t>
        </w:r>
      </w:hyperlink>
      <w:r w:rsidRPr="008E172B">
        <w:rPr>
          <w:color w:val="000000" w:themeColor="text1"/>
          <w:shd w:val="clear" w:color="auto" w:fill="auto"/>
        </w:rPr>
        <w:t xml:space="preserve">,” </w:t>
      </w:r>
      <w:r w:rsidRPr="008E172B">
        <w:rPr>
          <w:i/>
          <w:color w:val="000000" w:themeColor="text1"/>
          <w:shd w:val="clear" w:color="auto" w:fill="auto"/>
        </w:rPr>
        <w:t>Council on Foreign Relations</w:t>
      </w:r>
      <w:r w:rsidRPr="008E172B">
        <w:rPr>
          <w:color w:val="000000" w:themeColor="text1"/>
          <w:shd w:val="clear" w:color="auto" w:fill="auto"/>
        </w:rPr>
        <w:t xml:space="preserve">, October 2014, </w:t>
      </w:r>
      <w:r w:rsidR="004B1BBF" w:rsidRPr="008E172B">
        <w:rPr>
          <w:color w:val="000000" w:themeColor="text1"/>
          <w:shd w:val="clear" w:color="auto" w:fill="auto"/>
        </w:rPr>
        <w:t>pgs</w:t>
      </w:r>
      <w:r w:rsidRPr="008E172B">
        <w:rPr>
          <w:color w:val="000000" w:themeColor="text1"/>
          <w:shd w:val="clear" w:color="auto" w:fill="auto"/>
        </w:rPr>
        <w:t>.</w:t>
      </w:r>
      <w:r w:rsidR="004B1BBF" w:rsidRPr="008E172B">
        <w:rPr>
          <w:color w:val="000000" w:themeColor="text1"/>
          <w:shd w:val="clear" w:color="auto" w:fill="auto"/>
        </w:rPr>
        <w:t xml:space="preserve"> </w:t>
      </w:r>
      <w:r w:rsidR="000E21AA" w:rsidRPr="008E172B">
        <w:rPr>
          <w:color w:val="000000" w:themeColor="text1"/>
          <w:shd w:val="clear" w:color="auto" w:fill="auto"/>
        </w:rPr>
        <w:t>42-50 (9</w:t>
      </w:r>
      <w:r w:rsidRPr="008E172B">
        <w:rPr>
          <w:color w:val="000000" w:themeColor="text1"/>
          <w:shd w:val="clear" w:color="auto" w:fill="auto"/>
        </w:rPr>
        <w:t xml:space="preserve"> pgs)</w:t>
      </w:r>
    </w:p>
    <w:p w:rsidR="00971745" w:rsidRPr="008E172B" w:rsidRDefault="00971745" w:rsidP="009D034E">
      <w:pPr>
        <w:pStyle w:val="ListParagraph"/>
        <w:rPr>
          <w:color w:val="000000" w:themeColor="text1"/>
          <w:shd w:val="clear" w:color="auto" w:fill="auto"/>
        </w:rPr>
      </w:pPr>
      <w:r w:rsidRPr="008E172B">
        <w:rPr>
          <w:color w:val="000000" w:themeColor="text1"/>
          <w:shd w:val="clear" w:color="auto" w:fill="auto"/>
        </w:rPr>
        <w:t>Robinson, Lori. “</w:t>
      </w:r>
      <w:hyperlink r:id="rId14" w:history="1">
        <w:r w:rsidR="000E21AA" w:rsidRPr="008E172B">
          <w:rPr>
            <w:rStyle w:val="Hyperlink"/>
            <w:color w:val="000000" w:themeColor="text1"/>
            <w:kern w:val="36"/>
            <w:shd w:val="clear" w:color="auto" w:fill="auto"/>
          </w:rPr>
          <w:t>2018 NORAD and USNORTHCOM S</w:t>
        </w:r>
        <w:r w:rsidRPr="008E172B">
          <w:rPr>
            <w:rStyle w:val="Hyperlink"/>
            <w:color w:val="000000" w:themeColor="text1"/>
            <w:kern w:val="36"/>
            <w:shd w:val="clear" w:color="auto" w:fill="auto"/>
          </w:rPr>
          <w:t>ASC Posture Hearing</w:t>
        </w:r>
      </w:hyperlink>
      <w:r w:rsidR="000E21AA" w:rsidRPr="008E172B">
        <w:rPr>
          <w:color w:val="000000" w:themeColor="text1"/>
          <w:shd w:val="clear" w:color="auto" w:fill="auto"/>
        </w:rPr>
        <w:t>, February 15, 2018</w:t>
      </w:r>
      <w:r w:rsidRPr="008E172B">
        <w:rPr>
          <w:color w:val="000000" w:themeColor="text1"/>
          <w:shd w:val="clear" w:color="auto" w:fill="auto"/>
        </w:rPr>
        <w:t>. Pgs.</w:t>
      </w:r>
      <w:r w:rsidR="000E21AA" w:rsidRPr="008E172B">
        <w:rPr>
          <w:color w:val="000000" w:themeColor="text1"/>
          <w:shd w:val="clear" w:color="auto" w:fill="auto"/>
        </w:rPr>
        <w:t>16-18 (3</w:t>
      </w:r>
      <w:r w:rsidR="007C720B" w:rsidRPr="008E172B">
        <w:rPr>
          <w:color w:val="000000" w:themeColor="text1"/>
          <w:shd w:val="clear" w:color="auto" w:fill="auto"/>
        </w:rPr>
        <w:t xml:space="preserve"> pgs).</w:t>
      </w:r>
    </w:p>
    <w:p w:rsidR="00EC1CA0" w:rsidRPr="008E172B" w:rsidRDefault="00D10EC9" w:rsidP="009D034E">
      <w:pPr>
        <w:pStyle w:val="ListParagraph"/>
        <w:rPr>
          <w:color w:val="000000" w:themeColor="text1"/>
          <w:shd w:val="clear" w:color="auto" w:fill="auto"/>
        </w:rPr>
      </w:pPr>
      <w:r w:rsidRPr="008E172B">
        <w:rPr>
          <w:color w:val="000000" w:themeColor="text1"/>
          <w:shd w:val="clear" w:color="auto" w:fill="auto"/>
        </w:rPr>
        <w:t>McBride, James and Mohammed Aly Sergie, “</w:t>
      </w:r>
      <w:hyperlink r:id="rId15" w:history="1">
        <w:r w:rsidRPr="008E172B">
          <w:rPr>
            <w:rStyle w:val="Hyperlink"/>
            <w:color w:val="000000" w:themeColor="text1"/>
            <w:shd w:val="clear" w:color="auto" w:fill="auto"/>
          </w:rPr>
          <w:t>NAFTA’s Economic Impact</w:t>
        </w:r>
      </w:hyperlink>
      <w:r w:rsidR="009969DD" w:rsidRPr="008E172B">
        <w:rPr>
          <w:color w:val="000000" w:themeColor="text1"/>
          <w:shd w:val="clear" w:color="auto" w:fill="auto"/>
        </w:rPr>
        <w:t>,” Council on Foreign Rela</w:t>
      </w:r>
      <w:r w:rsidRPr="008E172B">
        <w:rPr>
          <w:color w:val="000000" w:themeColor="text1"/>
          <w:shd w:val="clear" w:color="auto" w:fill="auto"/>
        </w:rPr>
        <w:t>t</w:t>
      </w:r>
      <w:r w:rsidR="009969DD" w:rsidRPr="008E172B">
        <w:rPr>
          <w:color w:val="000000" w:themeColor="text1"/>
          <w:shd w:val="clear" w:color="auto" w:fill="auto"/>
        </w:rPr>
        <w:t>i</w:t>
      </w:r>
      <w:r w:rsidRPr="008E172B">
        <w:rPr>
          <w:color w:val="000000" w:themeColor="text1"/>
          <w:shd w:val="clear" w:color="auto" w:fill="auto"/>
        </w:rPr>
        <w:t>ons, October 4, 2017. (13 pgs)</w:t>
      </w:r>
    </w:p>
    <w:p w:rsidR="00B76846" w:rsidRPr="008E172B" w:rsidRDefault="00B76846" w:rsidP="009D034E">
      <w:pPr>
        <w:pStyle w:val="ListParagraph"/>
        <w:rPr>
          <w:color w:val="000000" w:themeColor="text1"/>
          <w:shd w:val="clear" w:color="auto" w:fill="auto"/>
        </w:rPr>
      </w:pPr>
      <w:r w:rsidRPr="008E172B">
        <w:rPr>
          <w:color w:val="000000" w:themeColor="text1"/>
          <w:shd w:val="clear" w:color="auto" w:fill="auto"/>
        </w:rPr>
        <w:t>Blackwill, Robert D., and Jennifer M. Harris. "The Lost Art of Economic Statecraft Restoring an American Tradition."</w:t>
      </w:r>
      <w:r w:rsidRPr="008E172B">
        <w:rPr>
          <w:rStyle w:val="apple-converted-space"/>
          <w:color w:val="000000" w:themeColor="text1"/>
          <w:sz w:val="23"/>
          <w:szCs w:val="23"/>
          <w:shd w:val="clear" w:color="auto" w:fill="auto"/>
        </w:rPr>
        <w:t> </w:t>
      </w:r>
      <w:r w:rsidRPr="008E172B">
        <w:rPr>
          <w:i/>
          <w:iCs/>
          <w:color w:val="000000" w:themeColor="text1"/>
          <w:shd w:val="clear" w:color="auto" w:fill="auto"/>
        </w:rPr>
        <w:t>Foreign Affairs</w:t>
      </w:r>
      <w:r w:rsidRPr="008E172B">
        <w:rPr>
          <w:rStyle w:val="apple-converted-space"/>
          <w:color w:val="000000" w:themeColor="text1"/>
          <w:sz w:val="23"/>
          <w:szCs w:val="23"/>
          <w:shd w:val="clear" w:color="auto" w:fill="auto"/>
        </w:rPr>
        <w:t> </w:t>
      </w:r>
      <w:r w:rsidRPr="008E172B">
        <w:rPr>
          <w:color w:val="000000" w:themeColor="text1"/>
          <w:shd w:val="clear" w:color="auto" w:fill="auto"/>
        </w:rPr>
        <w:t>95, no. 2 (2016): 99-110.</w:t>
      </w:r>
      <w:r w:rsidR="009969DD" w:rsidRPr="008E172B">
        <w:rPr>
          <w:color w:val="000000" w:themeColor="text1"/>
          <w:shd w:val="clear" w:color="auto" w:fill="auto"/>
        </w:rPr>
        <w:t xml:space="preserve"> (11 pgs)</w:t>
      </w:r>
    </w:p>
    <w:p w:rsidR="00841E1B" w:rsidRPr="008E172B" w:rsidRDefault="00841E1B" w:rsidP="00794820">
      <w:pPr>
        <w:rPr>
          <w:color w:val="000000" w:themeColor="text1"/>
        </w:rPr>
      </w:pPr>
    </w:p>
    <w:p w:rsidR="00841E1B" w:rsidRPr="008E172B" w:rsidRDefault="002E0191" w:rsidP="00794820">
      <w:pPr>
        <w:outlineLvl w:val="0"/>
        <w:rPr>
          <w:i/>
          <w:color w:val="000000" w:themeColor="text1"/>
        </w:rPr>
      </w:pPr>
      <w:r w:rsidRPr="008E172B">
        <w:rPr>
          <w:i/>
          <w:color w:val="000000" w:themeColor="text1"/>
        </w:rPr>
        <w:t>Mexico’s Drug War (</w:t>
      </w:r>
      <w:r w:rsidR="009969DD" w:rsidRPr="008E172B">
        <w:rPr>
          <w:i/>
          <w:color w:val="000000" w:themeColor="text1"/>
        </w:rPr>
        <w:t>26</w:t>
      </w:r>
      <w:r w:rsidR="00841E1B" w:rsidRPr="008E172B">
        <w:rPr>
          <w:i/>
          <w:color w:val="000000" w:themeColor="text1"/>
        </w:rPr>
        <w:t xml:space="preserve"> pgs) </w:t>
      </w:r>
    </w:p>
    <w:p w:rsidR="009D034E" w:rsidRPr="008E172B" w:rsidRDefault="009D034E" w:rsidP="009D034E">
      <w:pPr>
        <w:pStyle w:val="ListParagraph"/>
        <w:rPr>
          <w:color w:val="000000" w:themeColor="text1"/>
          <w:shd w:val="clear" w:color="auto" w:fill="auto"/>
        </w:rPr>
      </w:pPr>
      <w:r w:rsidRPr="008E172B">
        <w:rPr>
          <w:color w:val="000000" w:themeColor="text1"/>
          <w:shd w:val="clear" w:color="auto" w:fill="auto"/>
        </w:rPr>
        <w:t xml:space="preserve">Logan, </w:t>
      </w:r>
      <w:proofErr w:type="spellStart"/>
      <w:r w:rsidRPr="008E172B">
        <w:rPr>
          <w:color w:val="000000" w:themeColor="text1"/>
          <w:shd w:val="clear" w:color="auto" w:fill="auto"/>
        </w:rPr>
        <w:t>Samual</w:t>
      </w:r>
      <w:proofErr w:type="spellEnd"/>
      <w:r w:rsidRPr="008E172B">
        <w:rPr>
          <w:color w:val="000000" w:themeColor="text1"/>
          <w:shd w:val="clear" w:color="auto" w:fill="auto"/>
        </w:rPr>
        <w:t>. “</w:t>
      </w:r>
      <w:hyperlink r:id="rId16" w:history="1">
        <w:r w:rsidRPr="008E172B">
          <w:rPr>
            <w:rStyle w:val="Hyperlink"/>
            <w:color w:val="000000" w:themeColor="text1"/>
            <w:shd w:val="clear" w:color="auto" w:fill="auto"/>
          </w:rPr>
          <w:t>A Profile of Los Zetas</w:t>
        </w:r>
      </w:hyperlink>
      <w:r w:rsidRPr="008E172B">
        <w:rPr>
          <w:color w:val="000000" w:themeColor="text1"/>
          <w:shd w:val="clear" w:color="auto" w:fill="auto"/>
        </w:rPr>
        <w:t>,” Combating Terrorism Center at West Point, February 2012. (2 pgs)</w:t>
      </w:r>
    </w:p>
    <w:p w:rsidR="00311F16" w:rsidRPr="008E172B" w:rsidRDefault="00256D80" w:rsidP="009D034E">
      <w:pPr>
        <w:pStyle w:val="ListParagraph"/>
        <w:rPr>
          <w:color w:val="000000" w:themeColor="text1"/>
          <w:shd w:val="clear" w:color="auto" w:fill="auto"/>
        </w:rPr>
      </w:pPr>
      <w:r w:rsidRPr="008E172B">
        <w:rPr>
          <w:color w:val="000000" w:themeColor="text1"/>
          <w:shd w:val="clear" w:color="auto" w:fill="auto"/>
        </w:rPr>
        <w:t>Nugent, Ciara</w:t>
      </w:r>
      <w:r w:rsidR="00C97245" w:rsidRPr="008E172B">
        <w:rPr>
          <w:color w:val="000000" w:themeColor="text1"/>
          <w:shd w:val="clear" w:color="auto" w:fill="auto"/>
        </w:rPr>
        <w:t>. “</w:t>
      </w:r>
      <w:hyperlink r:id="rId17" w:history="1">
        <w:r w:rsidRPr="008E172B">
          <w:rPr>
            <w:rStyle w:val="Hyperlink"/>
            <w:color w:val="000000" w:themeColor="text1"/>
            <w:shd w:val="clear" w:color="auto" w:fill="auto"/>
          </w:rPr>
          <w:t>Mexico is Suffering its Bloodiest Year in Modern History. Here’s Why</w:t>
        </w:r>
      </w:hyperlink>
      <w:r w:rsidR="00C97245" w:rsidRPr="008E172B">
        <w:rPr>
          <w:color w:val="000000" w:themeColor="text1"/>
          <w:shd w:val="clear" w:color="auto" w:fill="auto"/>
        </w:rPr>
        <w:t xml:space="preserve">,” </w:t>
      </w:r>
      <w:r w:rsidRPr="008E172B">
        <w:rPr>
          <w:i/>
          <w:color w:val="000000" w:themeColor="text1"/>
          <w:shd w:val="clear" w:color="auto" w:fill="auto"/>
        </w:rPr>
        <w:t>Time</w:t>
      </w:r>
      <w:r w:rsidR="00C97245" w:rsidRPr="008E172B">
        <w:rPr>
          <w:i/>
          <w:color w:val="000000" w:themeColor="text1"/>
          <w:shd w:val="clear" w:color="auto" w:fill="auto"/>
        </w:rPr>
        <w:t xml:space="preserve">, </w:t>
      </w:r>
      <w:r w:rsidRPr="008E172B">
        <w:rPr>
          <w:color w:val="000000" w:themeColor="text1"/>
          <w:shd w:val="clear" w:color="auto" w:fill="auto"/>
        </w:rPr>
        <w:t xml:space="preserve">28 June 2018. </w:t>
      </w:r>
      <w:r w:rsidR="00491672" w:rsidRPr="008E172B">
        <w:rPr>
          <w:color w:val="000000" w:themeColor="text1"/>
          <w:shd w:val="clear" w:color="auto" w:fill="auto"/>
        </w:rPr>
        <w:t>(</w:t>
      </w:r>
      <w:r w:rsidRPr="008E172B">
        <w:rPr>
          <w:color w:val="000000" w:themeColor="text1"/>
          <w:shd w:val="clear" w:color="auto" w:fill="auto"/>
        </w:rPr>
        <w:t>5</w:t>
      </w:r>
      <w:r w:rsidR="00491672" w:rsidRPr="008E172B">
        <w:rPr>
          <w:color w:val="000000" w:themeColor="text1"/>
          <w:shd w:val="clear" w:color="auto" w:fill="auto"/>
        </w:rPr>
        <w:t xml:space="preserve"> pgs)</w:t>
      </w:r>
    </w:p>
    <w:p w:rsidR="003F3801" w:rsidRPr="008E172B" w:rsidRDefault="003F3801" w:rsidP="009D034E">
      <w:pPr>
        <w:pStyle w:val="ListParagraph"/>
        <w:rPr>
          <w:color w:val="000000" w:themeColor="text1"/>
          <w:shd w:val="clear" w:color="auto" w:fill="auto"/>
        </w:rPr>
      </w:pPr>
      <w:r w:rsidRPr="008E172B">
        <w:rPr>
          <w:color w:val="000000" w:themeColor="text1"/>
          <w:shd w:val="clear" w:color="auto" w:fill="auto"/>
        </w:rPr>
        <w:t>Fredrick, James. “</w:t>
      </w:r>
      <w:hyperlink r:id="rId18" w:history="1">
        <w:r w:rsidRPr="008E172B">
          <w:rPr>
            <w:rStyle w:val="Hyperlink"/>
            <w:color w:val="000000" w:themeColor="text1"/>
            <w:shd w:val="clear" w:color="auto" w:fill="auto"/>
          </w:rPr>
          <w:t>Mexico’s New President has a Radical Plan to End the Drug War</w:t>
        </w:r>
      </w:hyperlink>
      <w:r w:rsidRPr="008E172B">
        <w:rPr>
          <w:color w:val="000000" w:themeColor="text1"/>
          <w:shd w:val="clear" w:color="auto" w:fill="auto"/>
        </w:rPr>
        <w:t xml:space="preserve">.” </w:t>
      </w:r>
      <w:r w:rsidRPr="008E172B">
        <w:rPr>
          <w:i/>
          <w:color w:val="000000" w:themeColor="text1"/>
          <w:shd w:val="clear" w:color="auto" w:fill="auto"/>
        </w:rPr>
        <w:t xml:space="preserve">Vox, </w:t>
      </w:r>
      <w:r w:rsidRPr="008E172B">
        <w:rPr>
          <w:color w:val="000000" w:themeColor="text1"/>
          <w:shd w:val="clear" w:color="auto" w:fill="auto"/>
        </w:rPr>
        <w:t xml:space="preserve">15 August 2018. (11 pgs) </w:t>
      </w:r>
    </w:p>
    <w:p w:rsidR="00841E1B" w:rsidRPr="008E172B" w:rsidRDefault="00841E1B" w:rsidP="009D034E">
      <w:pPr>
        <w:pStyle w:val="ListParagraph"/>
        <w:rPr>
          <w:color w:val="000000" w:themeColor="text1"/>
          <w:shd w:val="clear" w:color="auto" w:fill="auto"/>
        </w:rPr>
      </w:pPr>
      <w:r w:rsidRPr="008E172B">
        <w:rPr>
          <w:color w:val="000000" w:themeColor="text1"/>
          <w:shd w:val="clear" w:color="auto" w:fill="auto"/>
        </w:rPr>
        <w:t>Lee, Brianna. “</w:t>
      </w:r>
      <w:hyperlink r:id="rId19" w:history="1">
        <w:r w:rsidRPr="008E172B">
          <w:rPr>
            <w:rStyle w:val="Hyperlink"/>
            <w:color w:val="000000" w:themeColor="text1"/>
            <w:shd w:val="clear" w:color="auto" w:fill="auto"/>
          </w:rPr>
          <w:t>Backgrounder: Mexico’s Drug War</w:t>
        </w:r>
      </w:hyperlink>
      <w:r w:rsidRPr="008E172B">
        <w:rPr>
          <w:color w:val="000000" w:themeColor="text1"/>
          <w:shd w:val="clear" w:color="auto" w:fill="auto"/>
        </w:rPr>
        <w:t xml:space="preserve">,” </w:t>
      </w:r>
      <w:r w:rsidRPr="008E172B">
        <w:rPr>
          <w:i/>
          <w:color w:val="000000" w:themeColor="text1"/>
          <w:shd w:val="clear" w:color="auto" w:fill="auto"/>
        </w:rPr>
        <w:t>Council on Foreign Relations</w:t>
      </w:r>
      <w:r w:rsidRPr="008E172B">
        <w:rPr>
          <w:color w:val="000000" w:themeColor="text1"/>
          <w:shd w:val="clear" w:color="auto" w:fill="auto"/>
        </w:rPr>
        <w:t xml:space="preserve">, </w:t>
      </w:r>
      <w:r w:rsidR="001440E0" w:rsidRPr="008E172B">
        <w:rPr>
          <w:color w:val="000000" w:themeColor="text1"/>
          <w:shd w:val="clear" w:color="auto" w:fill="auto"/>
        </w:rPr>
        <w:t>2</w:t>
      </w:r>
      <w:r w:rsidRPr="008E172B">
        <w:rPr>
          <w:color w:val="000000" w:themeColor="text1"/>
          <w:shd w:val="clear" w:color="auto" w:fill="auto"/>
        </w:rPr>
        <w:t xml:space="preserve">5 </w:t>
      </w:r>
      <w:r w:rsidR="001440E0" w:rsidRPr="008E172B">
        <w:rPr>
          <w:color w:val="000000" w:themeColor="text1"/>
          <w:shd w:val="clear" w:color="auto" w:fill="auto"/>
        </w:rPr>
        <w:t>May 2017. (8</w:t>
      </w:r>
      <w:r w:rsidRPr="008E172B">
        <w:rPr>
          <w:color w:val="000000" w:themeColor="text1"/>
          <w:shd w:val="clear" w:color="auto" w:fill="auto"/>
        </w:rPr>
        <w:t xml:space="preserve"> pgs)</w:t>
      </w:r>
    </w:p>
    <w:p w:rsidR="000C14E3" w:rsidRPr="008E172B" w:rsidRDefault="000C14E3" w:rsidP="00794820">
      <w:pPr>
        <w:rPr>
          <w:i/>
          <w:color w:val="000000" w:themeColor="text1"/>
        </w:rPr>
      </w:pPr>
    </w:p>
    <w:p w:rsidR="00EC50C6" w:rsidRPr="008E172B" w:rsidRDefault="00841E1B" w:rsidP="00794820">
      <w:pPr>
        <w:rPr>
          <w:i/>
          <w:color w:val="000000" w:themeColor="text1"/>
        </w:rPr>
      </w:pPr>
      <w:r w:rsidRPr="008E172B">
        <w:rPr>
          <w:i/>
          <w:color w:val="000000" w:themeColor="text1"/>
        </w:rPr>
        <w:t>US-Mexico Security (</w:t>
      </w:r>
      <w:r w:rsidR="009969DD" w:rsidRPr="008E172B">
        <w:rPr>
          <w:i/>
          <w:color w:val="000000" w:themeColor="text1"/>
        </w:rPr>
        <w:t>59</w:t>
      </w:r>
      <w:r w:rsidR="00155E38" w:rsidRPr="008E172B">
        <w:rPr>
          <w:i/>
          <w:color w:val="000000" w:themeColor="text1"/>
        </w:rPr>
        <w:t xml:space="preserve"> </w:t>
      </w:r>
      <w:r w:rsidRPr="008E172B">
        <w:rPr>
          <w:i/>
          <w:color w:val="000000" w:themeColor="text1"/>
        </w:rPr>
        <w:t>pgs)</w:t>
      </w:r>
    </w:p>
    <w:p w:rsidR="009D034E" w:rsidRPr="008E172B" w:rsidRDefault="009D034E" w:rsidP="009D034E">
      <w:pPr>
        <w:pStyle w:val="ListParagraph"/>
        <w:rPr>
          <w:color w:val="000000" w:themeColor="text1"/>
        </w:rPr>
      </w:pPr>
      <w:r w:rsidRPr="008E172B">
        <w:rPr>
          <w:color w:val="000000" w:themeColor="text1"/>
          <w:shd w:val="clear" w:color="auto" w:fill="auto"/>
        </w:rPr>
        <w:t xml:space="preserve">Al-Jazeera, </w:t>
      </w:r>
      <w:r w:rsidRPr="008E172B">
        <w:rPr>
          <w:color w:val="000000" w:themeColor="text1"/>
        </w:rPr>
        <w:t>“</w:t>
      </w:r>
      <w:hyperlink r:id="rId20" w:history="1">
        <w:r w:rsidRPr="008E172B">
          <w:rPr>
            <w:color w:val="000000" w:themeColor="text1"/>
            <w:u w:val="single"/>
          </w:rPr>
          <w:t>America's Guns: Arming Mexico's Cartels</w:t>
        </w:r>
      </w:hyperlink>
      <w:r w:rsidRPr="008E172B">
        <w:rPr>
          <w:color w:val="000000" w:themeColor="text1"/>
        </w:rPr>
        <w:t>,” March 20, 2018 (2 pgs).</w:t>
      </w:r>
    </w:p>
    <w:p w:rsidR="007B385A" w:rsidRPr="008E172B" w:rsidRDefault="007B385A" w:rsidP="009D034E">
      <w:pPr>
        <w:pStyle w:val="ListParagraph"/>
        <w:rPr>
          <w:color w:val="000000" w:themeColor="text1"/>
          <w:shd w:val="clear" w:color="auto" w:fill="auto"/>
        </w:rPr>
      </w:pPr>
      <w:r w:rsidRPr="008E172B">
        <w:rPr>
          <w:color w:val="000000" w:themeColor="text1"/>
          <w:shd w:val="clear" w:color="auto" w:fill="auto"/>
        </w:rPr>
        <w:t xml:space="preserve">Bersin, Alan and Nate </w:t>
      </w:r>
      <w:r w:rsidR="004823FD" w:rsidRPr="008E172B">
        <w:rPr>
          <w:color w:val="000000" w:themeColor="text1"/>
          <w:shd w:val="clear" w:color="auto" w:fill="auto"/>
        </w:rPr>
        <w:t>Bruggeman. “</w:t>
      </w:r>
      <w:hyperlink r:id="rId21" w:history="1">
        <w:r w:rsidR="004823FD" w:rsidRPr="008E172B">
          <w:rPr>
            <w:rStyle w:val="Hyperlink"/>
            <w:color w:val="000000" w:themeColor="text1"/>
            <w:shd w:val="clear" w:color="auto" w:fill="auto"/>
          </w:rPr>
          <w:t>Border Police, an Opportunity for AMLO</w:t>
        </w:r>
      </w:hyperlink>
      <w:r w:rsidR="004823FD" w:rsidRPr="008E172B">
        <w:rPr>
          <w:color w:val="000000" w:themeColor="text1"/>
          <w:shd w:val="clear" w:color="auto" w:fill="auto"/>
        </w:rPr>
        <w:t xml:space="preserve">,” </w:t>
      </w:r>
      <w:r w:rsidR="004823FD" w:rsidRPr="008E172B">
        <w:rPr>
          <w:i/>
          <w:color w:val="000000" w:themeColor="text1"/>
          <w:shd w:val="clear" w:color="auto" w:fill="auto"/>
        </w:rPr>
        <w:t xml:space="preserve">El Universal, </w:t>
      </w:r>
      <w:r w:rsidR="004823FD" w:rsidRPr="008E172B">
        <w:rPr>
          <w:color w:val="000000" w:themeColor="text1"/>
          <w:shd w:val="clear" w:color="auto" w:fill="auto"/>
        </w:rPr>
        <w:t>16 August 2018. (4 pgs)</w:t>
      </w:r>
    </w:p>
    <w:p w:rsidR="003501BF" w:rsidRPr="008E172B" w:rsidRDefault="003501BF" w:rsidP="009D034E">
      <w:pPr>
        <w:pStyle w:val="ListParagraph"/>
        <w:rPr>
          <w:color w:val="000000" w:themeColor="text1"/>
          <w:shd w:val="clear" w:color="auto" w:fill="auto"/>
        </w:rPr>
      </w:pPr>
      <w:r w:rsidRPr="008E172B">
        <w:rPr>
          <w:color w:val="000000" w:themeColor="text1"/>
          <w:shd w:val="clear" w:color="auto" w:fill="auto"/>
        </w:rPr>
        <w:t>U</w:t>
      </w:r>
      <w:r w:rsidR="004823FD" w:rsidRPr="008E172B">
        <w:rPr>
          <w:color w:val="000000" w:themeColor="text1"/>
          <w:shd w:val="clear" w:color="auto" w:fill="auto"/>
        </w:rPr>
        <w:t>S Customs and Border Protection.</w:t>
      </w:r>
      <w:r w:rsidRPr="008E172B">
        <w:rPr>
          <w:color w:val="000000" w:themeColor="text1"/>
          <w:shd w:val="clear" w:color="auto" w:fill="auto"/>
        </w:rPr>
        <w:t xml:space="preserve"> “</w:t>
      </w:r>
      <w:hyperlink r:id="rId22" w:history="1">
        <w:r w:rsidRPr="008E172B">
          <w:rPr>
            <w:rStyle w:val="Hyperlink"/>
            <w:color w:val="000000" w:themeColor="text1"/>
            <w:shd w:val="clear" w:color="auto" w:fill="auto"/>
          </w:rPr>
          <w:t>Southwest Border Migration FY2017-FY2018</w:t>
        </w:r>
      </w:hyperlink>
      <w:r w:rsidRPr="008E172B">
        <w:rPr>
          <w:color w:val="000000" w:themeColor="text1"/>
          <w:shd w:val="clear" w:color="auto" w:fill="auto"/>
        </w:rPr>
        <w:t>,” 8 August 2017. (1 pg)</w:t>
      </w:r>
    </w:p>
    <w:p w:rsidR="007C720B" w:rsidRPr="008E172B" w:rsidRDefault="007C720B" w:rsidP="009D034E">
      <w:pPr>
        <w:pStyle w:val="ListParagraph"/>
        <w:rPr>
          <w:color w:val="000000" w:themeColor="text1"/>
        </w:rPr>
      </w:pPr>
      <w:r w:rsidRPr="008E172B">
        <w:rPr>
          <w:color w:val="000000" w:themeColor="text1"/>
          <w:shd w:val="clear" w:color="auto" w:fill="auto"/>
        </w:rPr>
        <w:t>Seelke, Clare Ribando and Kristin Finklea. “</w:t>
      </w:r>
      <w:hyperlink r:id="rId23" w:history="1">
        <w:r w:rsidRPr="008E172B">
          <w:rPr>
            <w:rStyle w:val="Hyperlink"/>
            <w:iCs/>
            <w:color w:val="000000" w:themeColor="text1"/>
            <w:shd w:val="clear" w:color="auto" w:fill="auto"/>
          </w:rPr>
          <w:t>U.S.-Mexican Security Cooperation: The Mérida Initiative and Beyond</w:t>
        </w:r>
      </w:hyperlink>
      <w:r w:rsidRPr="008E172B">
        <w:rPr>
          <w:color w:val="000000" w:themeColor="text1"/>
          <w:shd w:val="clear" w:color="auto" w:fill="auto"/>
        </w:rPr>
        <w:t xml:space="preserve">,” </w:t>
      </w:r>
      <w:r w:rsidRPr="008E172B">
        <w:rPr>
          <w:i/>
          <w:color w:val="000000" w:themeColor="text1"/>
          <w:shd w:val="clear" w:color="auto" w:fill="auto"/>
        </w:rPr>
        <w:t>Congressional Research Service</w:t>
      </w:r>
      <w:r w:rsidRPr="008E172B">
        <w:rPr>
          <w:color w:val="000000" w:themeColor="text1"/>
          <w:shd w:val="clear" w:color="auto" w:fill="auto"/>
        </w:rPr>
        <w:t xml:space="preserve">, </w:t>
      </w:r>
      <w:r w:rsidR="00995E36" w:rsidRPr="008E172B">
        <w:rPr>
          <w:color w:val="000000" w:themeColor="text1"/>
          <w:shd w:val="clear" w:color="auto" w:fill="auto"/>
        </w:rPr>
        <w:t>29 June</w:t>
      </w:r>
      <w:r w:rsidRPr="008E172B">
        <w:rPr>
          <w:color w:val="000000" w:themeColor="text1"/>
          <w:shd w:val="clear" w:color="auto" w:fill="auto"/>
        </w:rPr>
        <w:t xml:space="preserve"> </w:t>
      </w:r>
      <w:r w:rsidR="00995E36" w:rsidRPr="008E172B">
        <w:rPr>
          <w:color w:val="000000" w:themeColor="text1"/>
          <w:shd w:val="clear" w:color="auto" w:fill="auto"/>
        </w:rPr>
        <w:t>2017 pgs. 2</w:t>
      </w:r>
      <w:r w:rsidRPr="008E172B">
        <w:rPr>
          <w:color w:val="000000" w:themeColor="text1"/>
          <w:shd w:val="clear" w:color="auto" w:fill="auto"/>
        </w:rPr>
        <w:t>-</w:t>
      </w:r>
      <w:r w:rsidR="00995E36" w:rsidRPr="008E172B">
        <w:rPr>
          <w:color w:val="000000" w:themeColor="text1"/>
          <w:shd w:val="clear" w:color="auto" w:fill="auto"/>
        </w:rPr>
        <w:t>23</w:t>
      </w:r>
      <w:r w:rsidRPr="008E172B">
        <w:rPr>
          <w:color w:val="000000" w:themeColor="text1"/>
          <w:shd w:val="clear" w:color="auto" w:fill="auto"/>
        </w:rPr>
        <w:t>. (</w:t>
      </w:r>
      <w:r w:rsidR="00995E36" w:rsidRPr="008E172B">
        <w:rPr>
          <w:color w:val="000000" w:themeColor="text1"/>
          <w:shd w:val="clear" w:color="auto" w:fill="auto"/>
        </w:rPr>
        <w:t>21</w:t>
      </w:r>
      <w:r w:rsidRPr="008E172B">
        <w:rPr>
          <w:color w:val="000000" w:themeColor="text1"/>
          <w:shd w:val="clear" w:color="auto" w:fill="auto"/>
        </w:rPr>
        <w:t xml:space="preserve"> pgs)</w:t>
      </w:r>
    </w:p>
    <w:p w:rsidR="00A81060" w:rsidRPr="008E172B" w:rsidRDefault="00A81060" w:rsidP="009D034E">
      <w:pPr>
        <w:pStyle w:val="ListParagraph"/>
        <w:rPr>
          <w:color w:val="000000" w:themeColor="text1"/>
          <w:shd w:val="clear" w:color="auto" w:fill="auto"/>
        </w:rPr>
      </w:pPr>
      <w:r w:rsidRPr="008E172B">
        <w:rPr>
          <w:color w:val="000000" w:themeColor="text1"/>
          <w:shd w:val="clear" w:color="auto" w:fill="auto"/>
        </w:rPr>
        <w:t>Phippen, J. Weston. “</w:t>
      </w:r>
      <w:hyperlink r:id="rId24" w:history="1">
        <w:r w:rsidRPr="008E172B">
          <w:rPr>
            <w:rStyle w:val="Hyperlink"/>
            <w:color w:val="000000" w:themeColor="text1"/>
            <w:shd w:val="clear" w:color="auto" w:fill="auto"/>
          </w:rPr>
          <w:t>Mexico Plays the ‘China Card</w:t>
        </w:r>
      </w:hyperlink>
      <w:r w:rsidRPr="008E172B">
        <w:rPr>
          <w:color w:val="000000" w:themeColor="text1"/>
          <w:shd w:val="clear" w:color="auto" w:fill="auto"/>
        </w:rPr>
        <w:t xml:space="preserve">,” </w:t>
      </w:r>
      <w:r w:rsidRPr="008E172B">
        <w:rPr>
          <w:i/>
          <w:color w:val="000000" w:themeColor="text1"/>
          <w:shd w:val="clear" w:color="auto" w:fill="auto"/>
        </w:rPr>
        <w:t xml:space="preserve">The Atlantic, </w:t>
      </w:r>
      <w:r w:rsidRPr="008E172B">
        <w:rPr>
          <w:color w:val="000000" w:themeColor="text1"/>
          <w:shd w:val="clear" w:color="auto" w:fill="auto"/>
        </w:rPr>
        <w:t>4 September 2017. (4 pgs)</w:t>
      </w:r>
    </w:p>
    <w:p w:rsidR="00635609" w:rsidRPr="008E172B" w:rsidRDefault="00635609" w:rsidP="009D034E">
      <w:pPr>
        <w:pStyle w:val="ListParagraph"/>
        <w:rPr>
          <w:color w:val="000000" w:themeColor="text1"/>
          <w:shd w:val="clear" w:color="auto" w:fill="auto"/>
        </w:rPr>
      </w:pPr>
      <w:r w:rsidRPr="008E172B">
        <w:rPr>
          <w:color w:val="000000" w:themeColor="text1"/>
          <w:shd w:val="clear" w:color="auto" w:fill="auto"/>
        </w:rPr>
        <w:t>Felbab-Brown, Vanda. “</w:t>
      </w:r>
      <w:hyperlink r:id="rId25" w:history="1">
        <w:r w:rsidRPr="008E172B">
          <w:rPr>
            <w:rStyle w:val="Hyperlink"/>
            <w:color w:val="000000" w:themeColor="text1"/>
            <w:shd w:val="clear" w:color="auto" w:fill="auto"/>
          </w:rPr>
          <w:t>The Wall: The real costs of a barrier between the United States and Mexico</w:t>
        </w:r>
      </w:hyperlink>
      <w:r w:rsidRPr="008E172B">
        <w:rPr>
          <w:color w:val="000000" w:themeColor="text1"/>
          <w:shd w:val="clear" w:color="auto" w:fill="auto"/>
        </w:rPr>
        <w:t xml:space="preserve">,” </w:t>
      </w:r>
      <w:r w:rsidRPr="008E172B">
        <w:rPr>
          <w:i/>
          <w:color w:val="000000" w:themeColor="text1"/>
          <w:shd w:val="clear" w:color="auto" w:fill="auto"/>
        </w:rPr>
        <w:t xml:space="preserve">Brookings Institution, </w:t>
      </w:r>
      <w:r w:rsidRPr="008E172B">
        <w:rPr>
          <w:color w:val="000000" w:themeColor="text1"/>
          <w:shd w:val="clear" w:color="auto" w:fill="auto"/>
        </w:rPr>
        <w:t>August 2017. (22 pgs)</w:t>
      </w:r>
    </w:p>
    <w:p w:rsidR="00155E38" w:rsidRPr="008E172B" w:rsidRDefault="00841E1B" w:rsidP="009D034E">
      <w:pPr>
        <w:pStyle w:val="ListParagraph"/>
        <w:rPr>
          <w:color w:val="000000" w:themeColor="text1"/>
        </w:rPr>
      </w:pPr>
      <w:r w:rsidRPr="008E172B">
        <w:rPr>
          <w:color w:val="000000" w:themeColor="text1"/>
          <w:shd w:val="clear" w:color="auto" w:fill="auto"/>
        </w:rPr>
        <w:lastRenderedPageBreak/>
        <w:t>Wilson, Reid. “</w:t>
      </w:r>
      <w:hyperlink r:id="rId26" w:history="1">
        <w:r w:rsidRPr="008E172B">
          <w:rPr>
            <w:rStyle w:val="Hyperlink"/>
            <w:bCs/>
            <w:iCs/>
            <w:color w:val="000000" w:themeColor="text1"/>
            <w:shd w:val="clear" w:color="auto" w:fill="auto"/>
          </w:rPr>
          <w:t>Texas officials warn of immigrants with terrorist ties crossing southern border</w:t>
        </w:r>
      </w:hyperlink>
      <w:r w:rsidRPr="008E172B">
        <w:rPr>
          <w:color w:val="000000" w:themeColor="text1"/>
          <w:shd w:val="clear" w:color="auto" w:fill="auto"/>
        </w:rPr>
        <w:t xml:space="preserve">,” </w:t>
      </w:r>
      <w:r w:rsidRPr="008E172B">
        <w:rPr>
          <w:i/>
          <w:color w:val="000000" w:themeColor="text1"/>
          <w:shd w:val="clear" w:color="auto" w:fill="auto"/>
        </w:rPr>
        <w:t xml:space="preserve">Washington Post, </w:t>
      </w:r>
      <w:r w:rsidRPr="008E172B">
        <w:rPr>
          <w:color w:val="000000" w:themeColor="text1"/>
          <w:shd w:val="clear" w:color="auto" w:fill="auto"/>
        </w:rPr>
        <w:t>26 February 2015. (5 pgs)</w:t>
      </w:r>
    </w:p>
    <w:p w:rsidR="00505274" w:rsidRPr="008E172B" w:rsidRDefault="00505274" w:rsidP="00794820">
      <w:pPr>
        <w:rPr>
          <w:color w:val="000000" w:themeColor="text1"/>
        </w:rPr>
      </w:pPr>
    </w:p>
    <w:p w:rsidR="00841E1B" w:rsidRPr="008E172B" w:rsidRDefault="00841E1B" w:rsidP="00794820">
      <w:pPr>
        <w:rPr>
          <w:b/>
          <w:iCs/>
          <w:color w:val="000000" w:themeColor="text1"/>
        </w:rPr>
      </w:pPr>
      <w:r w:rsidRPr="008E172B">
        <w:rPr>
          <w:b/>
          <w:iCs/>
          <w:color w:val="000000" w:themeColor="text1"/>
        </w:rPr>
        <w:t>Recommended</w:t>
      </w:r>
      <w:r w:rsidR="002E0191" w:rsidRPr="008E172B">
        <w:rPr>
          <w:b/>
          <w:iCs/>
          <w:color w:val="000000" w:themeColor="text1"/>
        </w:rPr>
        <w:t xml:space="preserve"> </w:t>
      </w:r>
    </w:p>
    <w:p w:rsidR="009934BC" w:rsidRPr="008E172B" w:rsidRDefault="009934BC" w:rsidP="00794820">
      <w:pPr>
        <w:ind w:left="360"/>
        <w:rPr>
          <w:b/>
          <w:iCs/>
          <w:color w:val="000000" w:themeColor="text1"/>
        </w:rPr>
      </w:pPr>
    </w:p>
    <w:p w:rsidR="00EC1CA0" w:rsidRPr="008E172B" w:rsidRDefault="00EC1CA0" w:rsidP="009D034E">
      <w:pPr>
        <w:pStyle w:val="ListParagraph"/>
        <w:rPr>
          <w:color w:val="000000" w:themeColor="text1"/>
          <w:shd w:val="clear" w:color="auto" w:fill="auto"/>
          <w14:shadow w14:blurRad="50800" w14:dist="50800" w14:dir="5400000" w14:sx="0" w14:sy="0" w14:kx="0" w14:ky="0" w14:algn="ctr">
            <w14:schemeClr w14:val="bg1"/>
          </w14:shadow>
        </w:rPr>
      </w:pPr>
      <w:r w:rsidRPr="008E172B">
        <w:rPr>
          <w:color w:val="000000" w:themeColor="text1"/>
          <w:shd w:val="clear" w:color="auto" w:fill="auto"/>
          <w14:shadow w14:blurRad="50800" w14:dist="50800" w14:dir="5400000" w14:sx="0" w14:sy="0" w14:kx="0" w14:ky="0" w14:algn="ctr">
            <w14:schemeClr w14:val="bg1"/>
          </w14:shadow>
        </w:rPr>
        <w:t>Ashby, Paul. "</w:t>
      </w:r>
      <w:hyperlink r:id="rId27" w:history="1">
        <w:r w:rsidRPr="008E172B">
          <w:rPr>
            <w:rStyle w:val="Hyperlink"/>
            <w:color w:val="000000" w:themeColor="text1"/>
            <w:shd w:val="clear" w:color="auto" w:fill="auto"/>
            <w14:shadow w14:blurRad="50800" w14:dist="50800" w14:dir="5400000" w14:sx="0" w14:sy="0" w14:kx="0" w14:ky="0" w14:algn="ctr">
              <w14:schemeClr w14:val="bg1"/>
            </w14:shadow>
          </w:rPr>
          <w:t>U.S. National Security in the Western Hemisphere</w:t>
        </w:r>
      </w:hyperlink>
      <w:r w:rsidR="00794820" w:rsidRPr="008E172B">
        <w:rPr>
          <w:color w:val="000000" w:themeColor="text1"/>
          <w:shd w:val="clear" w:color="auto" w:fill="auto"/>
          <w14:shadow w14:blurRad="50800" w14:dist="50800" w14:dir="5400000" w14:sx="0" w14:sy="0" w14:kx="0" w14:ky="0" w14:algn="ctr">
            <w14:schemeClr w14:val="bg1"/>
          </w14:shadow>
        </w:rPr>
        <w:t>,</w:t>
      </w:r>
      <w:r w:rsidRPr="008E172B">
        <w:rPr>
          <w:color w:val="000000" w:themeColor="text1"/>
          <w:shd w:val="clear" w:color="auto" w:fill="auto"/>
          <w14:shadow w14:blurRad="50800" w14:dist="50800" w14:dir="5400000" w14:sx="0" w14:sy="0" w14:kx="0" w14:ky="0" w14:algn="ctr">
            <w14:schemeClr w14:val="bg1"/>
          </w14:shadow>
        </w:rPr>
        <w:t xml:space="preserve">" </w:t>
      </w:r>
      <w:r w:rsidRPr="008E172B">
        <w:rPr>
          <w:rStyle w:val="Emphasis"/>
          <w:color w:val="000000" w:themeColor="text1"/>
          <w:shd w:val="clear" w:color="auto" w:fill="auto"/>
          <w14:shadow w14:blurRad="50800" w14:dist="50800" w14:dir="5400000" w14:sx="0" w14:sy="0" w14:kx="0" w14:ky="0" w14:algn="ctr">
            <w14:schemeClr w14:val="bg1"/>
          </w14:shadow>
        </w:rPr>
        <w:t>The Oxford Handbook of U.S. National Security</w:t>
      </w:r>
      <w:r w:rsidR="00794820" w:rsidRPr="008E172B">
        <w:rPr>
          <w:color w:val="000000" w:themeColor="text1"/>
          <w:shd w:val="clear" w:color="auto" w:fill="auto"/>
          <w14:shadow w14:blurRad="50800" w14:dist="50800" w14:dir="5400000" w14:sx="0" w14:sy="0" w14:kx="0" w14:ky="0" w14:algn="ctr">
            <w14:schemeClr w14:val="bg1"/>
          </w14:shadow>
        </w:rPr>
        <w:t>. Oxford University Press,</w:t>
      </w:r>
      <w:r w:rsidRPr="008E172B">
        <w:rPr>
          <w:color w:val="000000" w:themeColor="text1"/>
          <w:shd w:val="clear" w:color="auto" w:fill="auto"/>
          <w14:shadow w14:blurRad="50800" w14:dist="50800" w14:dir="5400000" w14:sx="0" w14:sy="0" w14:kx="0" w14:ky="0" w14:algn="ctr">
            <w14:schemeClr w14:val="bg1"/>
          </w14:shadow>
        </w:rPr>
        <w:t xml:space="preserve"> 2018-07-26. </w:t>
      </w:r>
    </w:p>
    <w:p w:rsidR="009D034E" w:rsidRPr="008E172B" w:rsidRDefault="009D034E" w:rsidP="009D034E">
      <w:pPr>
        <w:pStyle w:val="ListParagraph"/>
        <w:rPr>
          <w:color w:val="000000" w:themeColor="text1"/>
          <w:shd w:val="clear" w:color="auto" w:fill="auto"/>
        </w:rPr>
      </w:pPr>
      <w:r w:rsidRPr="008E172B">
        <w:rPr>
          <w:color w:val="000000" w:themeColor="text1"/>
          <w:shd w:val="clear" w:color="auto" w:fill="auto"/>
        </w:rPr>
        <w:t>Reveron, Derek S. and Nikolas K. Gvosdev. "</w:t>
      </w:r>
      <w:hyperlink r:id="rId28" w:history="1">
        <w:r w:rsidRPr="008E172B">
          <w:rPr>
            <w:rStyle w:val="Hyperlink"/>
            <w:color w:val="000000" w:themeColor="text1"/>
            <w:shd w:val="clear" w:color="auto" w:fill="auto"/>
          </w:rPr>
          <w:t>National Interests and Grand Strategy</w:t>
        </w:r>
      </w:hyperlink>
      <w:r w:rsidRPr="008E172B">
        <w:rPr>
          <w:color w:val="000000" w:themeColor="text1"/>
          <w:shd w:val="clear" w:color="auto" w:fill="auto"/>
        </w:rPr>
        <w:t>." In</w:t>
      </w:r>
      <w:r w:rsidRPr="008E172B">
        <w:rPr>
          <w:rStyle w:val="apple-converted-space"/>
          <w:color w:val="000000" w:themeColor="text1"/>
          <w:shd w:val="clear" w:color="auto" w:fill="auto"/>
        </w:rPr>
        <w:t> </w:t>
      </w:r>
      <w:r w:rsidRPr="008E172B">
        <w:rPr>
          <w:i/>
          <w:iCs/>
          <w:color w:val="000000" w:themeColor="text1"/>
          <w:shd w:val="clear" w:color="auto" w:fill="auto"/>
        </w:rPr>
        <w:t>The Oxford Handbook of U.S. National Security</w:t>
      </w:r>
      <w:r w:rsidRPr="008E172B">
        <w:rPr>
          <w:color w:val="000000" w:themeColor="text1"/>
          <w:shd w:val="clear" w:color="auto" w:fill="auto"/>
        </w:rPr>
        <w:t>, Chapter 3. Oxford University Press, 2018. (18 pgs)</w:t>
      </w:r>
    </w:p>
    <w:p w:rsidR="001D547F" w:rsidRPr="008E172B" w:rsidRDefault="001D547F" w:rsidP="009D034E">
      <w:pPr>
        <w:pStyle w:val="ListParagraph"/>
        <w:rPr>
          <w:color w:val="000000" w:themeColor="text1"/>
          <w:shd w:val="clear" w:color="auto" w:fill="auto"/>
        </w:rPr>
      </w:pPr>
      <w:r w:rsidRPr="008E172B">
        <w:rPr>
          <w:color w:val="000000" w:themeColor="text1"/>
          <w:shd w:val="clear" w:color="auto" w:fill="auto"/>
        </w:rPr>
        <w:t>Woody, Christopher. “</w:t>
      </w:r>
      <w:hyperlink r:id="rId29" w:history="1">
        <w:r w:rsidRPr="008E172B">
          <w:rPr>
            <w:rStyle w:val="Hyperlink"/>
            <w:color w:val="000000" w:themeColor="text1"/>
            <w:shd w:val="clear" w:color="auto" w:fill="auto"/>
          </w:rPr>
          <w:t>Mexican officials are ready to stop helping the US fight terrorism and drug trafficking to get back at Trump</w:t>
        </w:r>
      </w:hyperlink>
      <w:r w:rsidRPr="008E172B">
        <w:rPr>
          <w:color w:val="000000" w:themeColor="text1"/>
          <w:shd w:val="clear" w:color="auto" w:fill="auto"/>
        </w:rPr>
        <w:t>,” 23 June 2018. (2 pgs)</w:t>
      </w:r>
    </w:p>
    <w:p w:rsidR="009969DD" w:rsidRPr="008E172B" w:rsidRDefault="009969DD" w:rsidP="009969DD">
      <w:pPr>
        <w:pStyle w:val="ListParagraph"/>
        <w:rPr>
          <w:color w:val="000000" w:themeColor="text1"/>
        </w:rPr>
      </w:pPr>
      <w:r w:rsidRPr="008E172B">
        <w:rPr>
          <w:color w:val="000000" w:themeColor="text1"/>
          <w:shd w:val="clear" w:color="auto" w:fill="auto"/>
        </w:rPr>
        <w:t>O’Neil, Shannon. “</w:t>
      </w:r>
      <w:hyperlink r:id="rId30" w:history="1">
        <w:r w:rsidRPr="008E172B">
          <w:rPr>
            <w:rStyle w:val="Hyperlink"/>
            <w:color w:val="000000" w:themeColor="text1"/>
            <w:shd w:val="clear" w:color="auto" w:fill="auto"/>
          </w:rPr>
          <w:t>Lopez Obrador and the Future of Mexican Democracy</w:t>
        </w:r>
      </w:hyperlink>
      <w:r w:rsidRPr="008E172B">
        <w:rPr>
          <w:color w:val="000000" w:themeColor="text1"/>
          <w:shd w:val="clear" w:color="auto" w:fill="auto"/>
        </w:rPr>
        <w:t xml:space="preserve">,” </w:t>
      </w:r>
      <w:r w:rsidRPr="008E172B">
        <w:rPr>
          <w:i/>
          <w:color w:val="000000" w:themeColor="text1"/>
          <w:shd w:val="clear" w:color="auto" w:fill="auto"/>
        </w:rPr>
        <w:t>Foreign Affairs,</w:t>
      </w:r>
      <w:r w:rsidRPr="008E172B">
        <w:rPr>
          <w:color w:val="000000" w:themeColor="text1"/>
          <w:shd w:val="clear" w:color="auto" w:fill="auto"/>
        </w:rPr>
        <w:t xml:space="preserve"> 2 July 2018. (8 pgs)</w:t>
      </w:r>
    </w:p>
    <w:p w:rsidR="003F3801" w:rsidRPr="008E172B" w:rsidRDefault="003F3801" w:rsidP="009D034E">
      <w:pPr>
        <w:pStyle w:val="ListParagraph"/>
        <w:rPr>
          <w:color w:val="000000" w:themeColor="text1"/>
          <w:shd w:val="clear" w:color="auto" w:fill="auto"/>
        </w:rPr>
      </w:pPr>
      <w:r w:rsidRPr="008E172B">
        <w:rPr>
          <w:color w:val="000000" w:themeColor="text1"/>
          <w:shd w:val="clear" w:color="auto" w:fill="auto"/>
        </w:rPr>
        <w:t>Agren, David. “</w:t>
      </w:r>
      <w:hyperlink r:id="rId31" w:history="1">
        <w:r w:rsidRPr="008E172B">
          <w:rPr>
            <w:rStyle w:val="Hyperlink"/>
            <w:color w:val="000000" w:themeColor="text1"/>
            <w:shd w:val="clear" w:color="auto" w:fill="auto"/>
          </w:rPr>
          <w:t>Mexico after El Chapo: New Generation Fights for Control of the Cartel</w:t>
        </w:r>
      </w:hyperlink>
      <w:r w:rsidRPr="008E172B">
        <w:rPr>
          <w:color w:val="000000" w:themeColor="text1"/>
          <w:shd w:val="clear" w:color="auto" w:fill="auto"/>
        </w:rPr>
        <w:t xml:space="preserve">,” </w:t>
      </w:r>
      <w:r w:rsidRPr="008E172B">
        <w:rPr>
          <w:i/>
          <w:color w:val="000000" w:themeColor="text1"/>
          <w:shd w:val="clear" w:color="auto" w:fill="auto"/>
        </w:rPr>
        <w:t xml:space="preserve">The Guardian, </w:t>
      </w:r>
      <w:r w:rsidRPr="008E172B">
        <w:rPr>
          <w:color w:val="000000" w:themeColor="text1"/>
          <w:shd w:val="clear" w:color="auto" w:fill="auto"/>
        </w:rPr>
        <w:t>5 May 2017. (3 pgs)</w:t>
      </w:r>
    </w:p>
    <w:p w:rsidR="00A642EB" w:rsidRPr="008E172B" w:rsidRDefault="00A642EB" w:rsidP="009D034E">
      <w:pPr>
        <w:pStyle w:val="ListParagraph"/>
        <w:rPr>
          <w:color w:val="000000" w:themeColor="text1"/>
          <w:shd w:val="clear" w:color="auto" w:fill="auto"/>
        </w:rPr>
      </w:pPr>
      <w:r w:rsidRPr="008E172B">
        <w:rPr>
          <w:color w:val="000000" w:themeColor="text1"/>
          <w:shd w:val="clear" w:color="auto" w:fill="auto"/>
        </w:rPr>
        <w:t>Summers, Lawrence. “</w:t>
      </w:r>
      <w:hyperlink r:id="rId32" w:history="1">
        <w:r w:rsidRPr="008E172B">
          <w:rPr>
            <w:rStyle w:val="Hyperlink"/>
            <w:color w:val="000000" w:themeColor="text1"/>
            <w:shd w:val="clear" w:color="auto" w:fill="auto"/>
          </w:rPr>
          <w:t>Mexico isn’t taking Trump’s threat that seriously anymore</w:t>
        </w:r>
      </w:hyperlink>
      <w:r w:rsidRPr="008E172B">
        <w:rPr>
          <w:color w:val="000000" w:themeColor="text1"/>
          <w:shd w:val="clear" w:color="auto" w:fill="auto"/>
        </w:rPr>
        <w:t xml:space="preserve">,” </w:t>
      </w:r>
      <w:r w:rsidRPr="008E172B">
        <w:rPr>
          <w:i/>
          <w:color w:val="000000" w:themeColor="text1"/>
          <w:shd w:val="clear" w:color="auto" w:fill="auto"/>
        </w:rPr>
        <w:t>Washington Post</w:t>
      </w:r>
      <w:r w:rsidRPr="008E172B">
        <w:rPr>
          <w:color w:val="000000" w:themeColor="text1"/>
          <w:shd w:val="clear" w:color="auto" w:fill="auto"/>
        </w:rPr>
        <w:t>, 24 August 2017. (2 pgs)</w:t>
      </w:r>
    </w:p>
    <w:p w:rsidR="00A81060" w:rsidRPr="008E172B" w:rsidRDefault="00A81060" w:rsidP="009D034E">
      <w:pPr>
        <w:pStyle w:val="ListParagraph"/>
        <w:rPr>
          <w:color w:val="000000" w:themeColor="text1"/>
          <w:shd w:val="clear" w:color="auto" w:fill="auto"/>
        </w:rPr>
      </w:pPr>
      <w:r w:rsidRPr="008E172B">
        <w:rPr>
          <w:color w:val="000000" w:themeColor="text1"/>
          <w:shd w:val="clear" w:color="auto" w:fill="auto"/>
        </w:rPr>
        <w:t>Barbaro, Michael and Alex Burns, Maggie Habreman, and Kirk Semple. “</w:t>
      </w:r>
      <w:hyperlink r:id="rId33" w:history="1">
        <w:r w:rsidRPr="008E172B">
          <w:rPr>
            <w:rStyle w:val="Hyperlink"/>
            <w:color w:val="000000" w:themeColor="text1"/>
            <w:shd w:val="clear" w:color="auto" w:fill="auto"/>
          </w:rPr>
          <w:t>Highlights of Donald Trump’s Immigration Speech and Mexico Trip</w:t>
        </w:r>
      </w:hyperlink>
      <w:r w:rsidRPr="008E172B">
        <w:rPr>
          <w:color w:val="000000" w:themeColor="text1"/>
          <w:shd w:val="clear" w:color="auto" w:fill="auto"/>
        </w:rPr>
        <w:t>,” New York</w:t>
      </w:r>
      <w:r w:rsidR="004B1BBF" w:rsidRPr="008E172B">
        <w:rPr>
          <w:color w:val="000000" w:themeColor="text1"/>
          <w:shd w:val="clear" w:color="auto" w:fill="auto"/>
        </w:rPr>
        <w:t xml:space="preserve"> Times. 31 August</w:t>
      </w:r>
      <w:r w:rsidRPr="008E172B">
        <w:rPr>
          <w:color w:val="000000" w:themeColor="text1"/>
          <w:shd w:val="clear" w:color="auto" w:fill="auto"/>
        </w:rPr>
        <w:t xml:space="preserve"> 2016. (3 pgs)</w:t>
      </w:r>
    </w:p>
    <w:p w:rsidR="00A642EB" w:rsidRPr="008E172B" w:rsidRDefault="00A642EB" w:rsidP="009D034E">
      <w:pPr>
        <w:pStyle w:val="ListParagraph"/>
        <w:rPr>
          <w:color w:val="000000" w:themeColor="text1"/>
          <w:shd w:val="clear" w:color="auto" w:fill="auto"/>
        </w:rPr>
      </w:pPr>
      <w:r w:rsidRPr="008E172B">
        <w:rPr>
          <w:color w:val="000000" w:themeColor="text1"/>
          <w:shd w:val="clear" w:color="auto" w:fill="auto"/>
        </w:rPr>
        <w:t>Gonzalez-Barrera, Ana and Jens Manuel Krogstad. “</w:t>
      </w:r>
      <w:hyperlink r:id="rId34" w:history="1">
        <w:r w:rsidRPr="008E172B">
          <w:rPr>
            <w:rStyle w:val="Hyperlink"/>
            <w:rFonts w:eastAsiaTheme="minorHAnsi"/>
            <w:bCs/>
            <w:iCs/>
            <w:color w:val="000000" w:themeColor="text1"/>
            <w:shd w:val="clear" w:color="auto" w:fill="auto"/>
          </w:rPr>
          <w:t>What we know about illegal immigration from Mexico</w:t>
        </w:r>
      </w:hyperlink>
      <w:r w:rsidRPr="008E172B">
        <w:rPr>
          <w:color w:val="000000" w:themeColor="text1"/>
          <w:shd w:val="clear" w:color="auto" w:fill="auto"/>
        </w:rPr>
        <w:t xml:space="preserve">,” </w:t>
      </w:r>
      <w:r w:rsidRPr="008E172B">
        <w:rPr>
          <w:i/>
          <w:color w:val="000000" w:themeColor="text1"/>
          <w:shd w:val="clear" w:color="auto" w:fill="auto"/>
        </w:rPr>
        <w:t>Pew Research Forum</w:t>
      </w:r>
      <w:r w:rsidRPr="008E172B">
        <w:rPr>
          <w:color w:val="000000" w:themeColor="text1"/>
          <w:shd w:val="clear" w:color="auto" w:fill="auto"/>
        </w:rPr>
        <w:t>, 15 July 2015. (4 pgs)</w:t>
      </w:r>
    </w:p>
    <w:p w:rsidR="00A81060" w:rsidRPr="008E172B" w:rsidRDefault="00A81060" w:rsidP="009D034E">
      <w:pPr>
        <w:pStyle w:val="ListParagraph"/>
        <w:rPr>
          <w:color w:val="000000" w:themeColor="text1"/>
          <w:shd w:val="clear" w:color="auto" w:fill="auto"/>
        </w:rPr>
      </w:pPr>
      <w:r w:rsidRPr="008E172B">
        <w:rPr>
          <w:color w:val="000000" w:themeColor="text1"/>
          <w:shd w:val="clear" w:color="auto" w:fill="auto"/>
        </w:rPr>
        <w:t>Neuman, William. “</w:t>
      </w:r>
      <w:hyperlink r:id="rId35" w:history="1">
        <w:r w:rsidRPr="008E172B">
          <w:rPr>
            <w:rStyle w:val="Hyperlink"/>
            <w:bCs/>
            <w:iCs/>
            <w:color w:val="000000" w:themeColor="text1"/>
            <w:shd w:val="clear" w:color="auto" w:fill="auto"/>
          </w:rPr>
          <w:t>As Drug Kingpins Fall in Mexico, Cartels Fracture and Violence Surges</w:t>
        </w:r>
      </w:hyperlink>
      <w:r w:rsidRPr="008E172B">
        <w:rPr>
          <w:color w:val="000000" w:themeColor="text1"/>
          <w:shd w:val="clear" w:color="auto" w:fill="auto"/>
        </w:rPr>
        <w:t xml:space="preserve">,” </w:t>
      </w:r>
      <w:r w:rsidRPr="008E172B">
        <w:rPr>
          <w:i/>
          <w:color w:val="000000" w:themeColor="text1"/>
          <w:shd w:val="clear" w:color="auto" w:fill="auto"/>
        </w:rPr>
        <w:t xml:space="preserve">New York Times, </w:t>
      </w:r>
      <w:r w:rsidRPr="008E172B">
        <w:rPr>
          <w:color w:val="000000" w:themeColor="text1"/>
          <w:shd w:val="clear" w:color="auto" w:fill="auto"/>
        </w:rPr>
        <w:t>12 August 2015. (6 pgs)</w:t>
      </w:r>
    </w:p>
    <w:p w:rsidR="00841E1B" w:rsidRPr="008E172B" w:rsidRDefault="00841E1B" w:rsidP="009D034E">
      <w:pPr>
        <w:pStyle w:val="ListParagraph"/>
        <w:rPr>
          <w:color w:val="000000" w:themeColor="text1"/>
          <w:shd w:val="clear" w:color="auto" w:fill="auto"/>
        </w:rPr>
      </w:pPr>
      <w:r w:rsidRPr="008E172B">
        <w:rPr>
          <w:color w:val="000000" w:themeColor="text1"/>
          <w:shd w:val="clear" w:color="auto" w:fill="auto"/>
        </w:rPr>
        <w:t>Wilson, Christopher and Eugenio Weigend. “</w:t>
      </w:r>
      <w:hyperlink r:id="rId36" w:history="1">
        <w:r w:rsidRPr="008E172B">
          <w:rPr>
            <w:rStyle w:val="Hyperlink"/>
            <w:bCs/>
            <w:iCs/>
            <w:color w:val="000000" w:themeColor="text1"/>
            <w:shd w:val="clear" w:color="auto" w:fill="auto"/>
          </w:rPr>
          <w:t>Plan Tamaulipas: A New Security Strategy for a Troubled State</w:t>
        </w:r>
      </w:hyperlink>
      <w:r w:rsidRPr="008E172B">
        <w:rPr>
          <w:color w:val="000000" w:themeColor="text1"/>
          <w:shd w:val="clear" w:color="auto" w:fill="auto"/>
        </w:rPr>
        <w:t xml:space="preserve">,” </w:t>
      </w:r>
      <w:r w:rsidRPr="008E172B">
        <w:rPr>
          <w:i/>
          <w:color w:val="000000" w:themeColor="text1"/>
          <w:shd w:val="clear" w:color="auto" w:fill="auto"/>
        </w:rPr>
        <w:t>Wilson Center</w:t>
      </w:r>
      <w:r w:rsidRPr="008E172B">
        <w:rPr>
          <w:color w:val="000000" w:themeColor="text1"/>
          <w:shd w:val="clear" w:color="auto" w:fill="auto"/>
        </w:rPr>
        <w:t>, 9 October 2014, pgs. 7-17. (11 pgs)</w:t>
      </w:r>
    </w:p>
    <w:p w:rsidR="00BA4F90" w:rsidRPr="00794820" w:rsidRDefault="002673F5" w:rsidP="009D034E">
      <w:pPr>
        <w:pStyle w:val="ListParagraph"/>
        <w:rPr>
          <w:shd w:val="clear" w:color="auto" w:fill="auto"/>
        </w:rPr>
      </w:pPr>
      <w:hyperlink r:id="rId37" w:history="1">
        <w:r w:rsidR="00841E1B" w:rsidRPr="008E172B">
          <w:rPr>
            <w:rStyle w:val="Hyperlink"/>
            <w:color w:val="000000" w:themeColor="text1"/>
            <w:shd w:val="clear" w:color="auto" w:fill="auto"/>
          </w:rPr>
          <w:t>“A Closer and More Productive Economic and Trade Relationship between Mexico and the United States,”</w:t>
        </w:r>
      </w:hyperlink>
      <w:r w:rsidR="00841E1B" w:rsidRPr="008E172B">
        <w:rPr>
          <w:color w:val="000000" w:themeColor="text1"/>
          <w:shd w:val="clear" w:color="auto" w:fill="auto"/>
        </w:rPr>
        <w:t xml:space="preserve"> </w:t>
      </w:r>
      <w:r w:rsidR="00841E1B" w:rsidRPr="008E172B">
        <w:rPr>
          <w:i/>
          <w:color w:val="000000" w:themeColor="text1"/>
          <w:shd w:val="clear" w:color="auto" w:fill="auto"/>
        </w:rPr>
        <w:t>Mexican Secretariat of Foreign Relations</w:t>
      </w:r>
      <w:r w:rsidR="00841E1B" w:rsidRPr="008E172B">
        <w:rPr>
          <w:color w:val="000000" w:themeColor="text1"/>
          <w:shd w:val="clear" w:color="auto" w:fill="auto"/>
        </w:rPr>
        <w:t>, October 2013. (2 pgs</w:t>
      </w:r>
      <w:r w:rsidR="00841E1B" w:rsidRPr="00794820">
        <w:rPr>
          <w:shd w:val="clear" w:color="auto" w:fill="auto"/>
        </w:rPr>
        <w:t>)</w:t>
      </w:r>
    </w:p>
    <w:sectPr w:rsidR="00BA4F90" w:rsidRPr="00794820" w:rsidSect="00E50DC9">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3F5" w:rsidRDefault="002673F5" w:rsidP="00AF1ABC">
      <w:r>
        <w:separator/>
      </w:r>
    </w:p>
  </w:endnote>
  <w:endnote w:type="continuationSeparator" w:id="0">
    <w:p w:rsidR="002673F5" w:rsidRDefault="002673F5" w:rsidP="00AF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Segoe UI">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1451"/>
      <w:docPartObj>
        <w:docPartGallery w:val="Page Numbers (Bottom of Page)"/>
        <w:docPartUnique/>
      </w:docPartObj>
    </w:sdtPr>
    <w:sdtEndPr/>
    <w:sdtContent>
      <w:p w:rsidR="00894794" w:rsidRDefault="00894794">
        <w:pPr>
          <w:pStyle w:val="Footer"/>
          <w:jc w:val="right"/>
        </w:pPr>
        <w:r>
          <w:fldChar w:fldCharType="begin"/>
        </w:r>
        <w:r>
          <w:instrText xml:space="preserve"> PAGE   \* MERGEFORMAT </w:instrText>
        </w:r>
        <w:r>
          <w:fldChar w:fldCharType="separate"/>
        </w:r>
        <w:r w:rsidR="003461AB">
          <w:rPr>
            <w:noProof/>
          </w:rPr>
          <w:t>8</w:t>
        </w:r>
        <w:r>
          <w:rPr>
            <w:noProof/>
          </w:rPr>
          <w:fldChar w:fldCharType="end"/>
        </w:r>
      </w:p>
    </w:sdtContent>
  </w:sdt>
  <w:p w:rsidR="00894794" w:rsidRDefault="0089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3F5" w:rsidRDefault="002673F5" w:rsidP="00AF1ABC">
      <w:r>
        <w:separator/>
      </w:r>
    </w:p>
  </w:footnote>
  <w:footnote w:type="continuationSeparator" w:id="0">
    <w:p w:rsidR="002673F5" w:rsidRDefault="002673F5" w:rsidP="00AF1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D95"/>
    <w:multiLevelType w:val="hybridMultilevel"/>
    <w:tmpl w:val="B38C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7005"/>
    <w:multiLevelType w:val="hybridMultilevel"/>
    <w:tmpl w:val="0ADC0562"/>
    <w:lvl w:ilvl="0" w:tplc="EF620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203B1"/>
    <w:multiLevelType w:val="hybridMultilevel"/>
    <w:tmpl w:val="67C44384"/>
    <w:lvl w:ilvl="0" w:tplc="AAFC20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3456D"/>
    <w:multiLevelType w:val="hybridMultilevel"/>
    <w:tmpl w:val="D766E4EC"/>
    <w:lvl w:ilvl="0" w:tplc="CE82DFD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06292"/>
    <w:multiLevelType w:val="hybridMultilevel"/>
    <w:tmpl w:val="68145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C59EB"/>
    <w:multiLevelType w:val="hybridMultilevel"/>
    <w:tmpl w:val="B38C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B16C1"/>
    <w:multiLevelType w:val="hybridMultilevel"/>
    <w:tmpl w:val="474478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568401A"/>
    <w:multiLevelType w:val="hybridMultilevel"/>
    <w:tmpl w:val="A89E2DA8"/>
    <w:lvl w:ilvl="0" w:tplc="0C3C9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23EB6"/>
    <w:multiLevelType w:val="hybridMultilevel"/>
    <w:tmpl w:val="2BC6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17FAB"/>
    <w:multiLevelType w:val="hybridMultilevel"/>
    <w:tmpl w:val="31FAC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9"/>
  </w:num>
  <w:num w:numId="8">
    <w:abstractNumId w:val="5"/>
  </w:num>
  <w:num w:numId="9">
    <w:abstractNumId w:val="0"/>
  </w:num>
  <w:num w:numId="10">
    <w:abstractNumId w:val="3"/>
  </w:num>
  <w:num w:numId="11">
    <w:abstractNumId w:val="1"/>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80"/>
    <w:rsid w:val="00001502"/>
    <w:rsid w:val="00004DD6"/>
    <w:rsid w:val="0000665E"/>
    <w:rsid w:val="00020B19"/>
    <w:rsid w:val="00023A39"/>
    <w:rsid w:val="00030447"/>
    <w:rsid w:val="000354EC"/>
    <w:rsid w:val="0003644C"/>
    <w:rsid w:val="00045E00"/>
    <w:rsid w:val="00046B51"/>
    <w:rsid w:val="00052FCA"/>
    <w:rsid w:val="00066C37"/>
    <w:rsid w:val="00071ACE"/>
    <w:rsid w:val="00072F08"/>
    <w:rsid w:val="00081976"/>
    <w:rsid w:val="000928C9"/>
    <w:rsid w:val="000929DC"/>
    <w:rsid w:val="000A043B"/>
    <w:rsid w:val="000A06CB"/>
    <w:rsid w:val="000A4695"/>
    <w:rsid w:val="000A4A99"/>
    <w:rsid w:val="000B0EF6"/>
    <w:rsid w:val="000B2E00"/>
    <w:rsid w:val="000B2EEE"/>
    <w:rsid w:val="000C14E3"/>
    <w:rsid w:val="000C1F4F"/>
    <w:rsid w:val="000D76BD"/>
    <w:rsid w:val="000E21AA"/>
    <w:rsid w:val="000E535D"/>
    <w:rsid w:val="000F68FC"/>
    <w:rsid w:val="001002FE"/>
    <w:rsid w:val="00103FD3"/>
    <w:rsid w:val="001076D5"/>
    <w:rsid w:val="00111727"/>
    <w:rsid w:val="001128E1"/>
    <w:rsid w:val="00113399"/>
    <w:rsid w:val="00113ACD"/>
    <w:rsid w:val="00114916"/>
    <w:rsid w:val="00115F74"/>
    <w:rsid w:val="0013004B"/>
    <w:rsid w:val="001329C8"/>
    <w:rsid w:val="00135FC0"/>
    <w:rsid w:val="001440E0"/>
    <w:rsid w:val="00155E38"/>
    <w:rsid w:val="00160391"/>
    <w:rsid w:val="00170DE8"/>
    <w:rsid w:val="0017342D"/>
    <w:rsid w:val="00176302"/>
    <w:rsid w:val="001803E8"/>
    <w:rsid w:val="00186F6C"/>
    <w:rsid w:val="00186F85"/>
    <w:rsid w:val="001923DD"/>
    <w:rsid w:val="00192AED"/>
    <w:rsid w:val="001B2A03"/>
    <w:rsid w:val="001B2E6E"/>
    <w:rsid w:val="001C7728"/>
    <w:rsid w:val="001D2AA2"/>
    <w:rsid w:val="001D547F"/>
    <w:rsid w:val="001D5F3C"/>
    <w:rsid w:val="001E7C70"/>
    <w:rsid w:val="001E7CA0"/>
    <w:rsid w:val="001F5425"/>
    <w:rsid w:val="002104D3"/>
    <w:rsid w:val="00231CB1"/>
    <w:rsid w:val="0024197D"/>
    <w:rsid w:val="0024480F"/>
    <w:rsid w:val="00254571"/>
    <w:rsid w:val="00256D80"/>
    <w:rsid w:val="00260A10"/>
    <w:rsid w:val="00260BC4"/>
    <w:rsid w:val="0026136F"/>
    <w:rsid w:val="00264FAA"/>
    <w:rsid w:val="002673F5"/>
    <w:rsid w:val="00267D61"/>
    <w:rsid w:val="00273A1D"/>
    <w:rsid w:val="0027506A"/>
    <w:rsid w:val="00277304"/>
    <w:rsid w:val="00281C12"/>
    <w:rsid w:val="00284C9B"/>
    <w:rsid w:val="0029742A"/>
    <w:rsid w:val="002A3D26"/>
    <w:rsid w:val="002B06CA"/>
    <w:rsid w:val="002C20E0"/>
    <w:rsid w:val="002C282B"/>
    <w:rsid w:val="002C36D5"/>
    <w:rsid w:val="002C4221"/>
    <w:rsid w:val="002C622F"/>
    <w:rsid w:val="002C7B76"/>
    <w:rsid w:val="002D367F"/>
    <w:rsid w:val="002E0181"/>
    <w:rsid w:val="002E0191"/>
    <w:rsid w:val="002E6EFA"/>
    <w:rsid w:val="002F16D2"/>
    <w:rsid w:val="00304087"/>
    <w:rsid w:val="00311B19"/>
    <w:rsid w:val="00311F16"/>
    <w:rsid w:val="003166D9"/>
    <w:rsid w:val="00333854"/>
    <w:rsid w:val="00333A30"/>
    <w:rsid w:val="00333FA7"/>
    <w:rsid w:val="00334DB3"/>
    <w:rsid w:val="003461AB"/>
    <w:rsid w:val="003501BF"/>
    <w:rsid w:val="00350F31"/>
    <w:rsid w:val="003514BB"/>
    <w:rsid w:val="003544E0"/>
    <w:rsid w:val="00365EB1"/>
    <w:rsid w:val="00371515"/>
    <w:rsid w:val="003807A2"/>
    <w:rsid w:val="00381FA2"/>
    <w:rsid w:val="00384ABD"/>
    <w:rsid w:val="00390652"/>
    <w:rsid w:val="00390BB0"/>
    <w:rsid w:val="00391198"/>
    <w:rsid w:val="003923E6"/>
    <w:rsid w:val="003A65BE"/>
    <w:rsid w:val="003B2682"/>
    <w:rsid w:val="003B4E25"/>
    <w:rsid w:val="003C069F"/>
    <w:rsid w:val="003C4680"/>
    <w:rsid w:val="003C4A87"/>
    <w:rsid w:val="003D102C"/>
    <w:rsid w:val="003D1876"/>
    <w:rsid w:val="003D245C"/>
    <w:rsid w:val="003E4A79"/>
    <w:rsid w:val="003F15AB"/>
    <w:rsid w:val="003F3801"/>
    <w:rsid w:val="003F57BA"/>
    <w:rsid w:val="003F7860"/>
    <w:rsid w:val="00402F87"/>
    <w:rsid w:val="00404957"/>
    <w:rsid w:val="00404B14"/>
    <w:rsid w:val="0041275E"/>
    <w:rsid w:val="00414C32"/>
    <w:rsid w:val="00425C3B"/>
    <w:rsid w:val="00427E2D"/>
    <w:rsid w:val="00431981"/>
    <w:rsid w:val="00434BE7"/>
    <w:rsid w:val="00434CAF"/>
    <w:rsid w:val="00441DC4"/>
    <w:rsid w:val="004420C3"/>
    <w:rsid w:val="00453B2B"/>
    <w:rsid w:val="00460A63"/>
    <w:rsid w:val="00461286"/>
    <w:rsid w:val="0046190B"/>
    <w:rsid w:val="004715FC"/>
    <w:rsid w:val="004720BD"/>
    <w:rsid w:val="004771A0"/>
    <w:rsid w:val="00477C2F"/>
    <w:rsid w:val="004823FD"/>
    <w:rsid w:val="00483F1F"/>
    <w:rsid w:val="00485F0C"/>
    <w:rsid w:val="0048648B"/>
    <w:rsid w:val="004866E1"/>
    <w:rsid w:val="00491672"/>
    <w:rsid w:val="00492FAB"/>
    <w:rsid w:val="004946EC"/>
    <w:rsid w:val="00496687"/>
    <w:rsid w:val="00497343"/>
    <w:rsid w:val="004A2AAB"/>
    <w:rsid w:val="004A6442"/>
    <w:rsid w:val="004B1BBF"/>
    <w:rsid w:val="004B3D5D"/>
    <w:rsid w:val="004C72DD"/>
    <w:rsid w:val="004D0BBD"/>
    <w:rsid w:val="004D175C"/>
    <w:rsid w:val="004D1DF1"/>
    <w:rsid w:val="004D1E29"/>
    <w:rsid w:val="004D2C67"/>
    <w:rsid w:val="004D65A1"/>
    <w:rsid w:val="004E5819"/>
    <w:rsid w:val="004F2BC8"/>
    <w:rsid w:val="004F3384"/>
    <w:rsid w:val="004F496A"/>
    <w:rsid w:val="004F5B6A"/>
    <w:rsid w:val="004F6A85"/>
    <w:rsid w:val="004F721E"/>
    <w:rsid w:val="00505274"/>
    <w:rsid w:val="0051499C"/>
    <w:rsid w:val="0052346C"/>
    <w:rsid w:val="005406E0"/>
    <w:rsid w:val="00541171"/>
    <w:rsid w:val="00553884"/>
    <w:rsid w:val="00554D0D"/>
    <w:rsid w:val="00561B8C"/>
    <w:rsid w:val="00562547"/>
    <w:rsid w:val="005701AA"/>
    <w:rsid w:val="00570BD6"/>
    <w:rsid w:val="00575363"/>
    <w:rsid w:val="0057690C"/>
    <w:rsid w:val="00581203"/>
    <w:rsid w:val="005817C9"/>
    <w:rsid w:val="00582B8E"/>
    <w:rsid w:val="005847D9"/>
    <w:rsid w:val="00591415"/>
    <w:rsid w:val="00594344"/>
    <w:rsid w:val="005B2A9E"/>
    <w:rsid w:val="005B5F4D"/>
    <w:rsid w:val="005B6D3F"/>
    <w:rsid w:val="005C19D9"/>
    <w:rsid w:val="005C3525"/>
    <w:rsid w:val="005C78E7"/>
    <w:rsid w:val="005D17E4"/>
    <w:rsid w:val="005E1EBD"/>
    <w:rsid w:val="005E2E2C"/>
    <w:rsid w:val="005F48C1"/>
    <w:rsid w:val="00600D39"/>
    <w:rsid w:val="006013A7"/>
    <w:rsid w:val="0060664A"/>
    <w:rsid w:val="006114F4"/>
    <w:rsid w:val="0061228F"/>
    <w:rsid w:val="006136E4"/>
    <w:rsid w:val="0063269D"/>
    <w:rsid w:val="00632E46"/>
    <w:rsid w:val="00635609"/>
    <w:rsid w:val="00644DBF"/>
    <w:rsid w:val="00652365"/>
    <w:rsid w:val="00655131"/>
    <w:rsid w:val="006612ED"/>
    <w:rsid w:val="00661E46"/>
    <w:rsid w:val="006634F7"/>
    <w:rsid w:val="00671A04"/>
    <w:rsid w:val="00672E26"/>
    <w:rsid w:val="006778B0"/>
    <w:rsid w:val="006911C3"/>
    <w:rsid w:val="00693BCE"/>
    <w:rsid w:val="00695C56"/>
    <w:rsid w:val="006A60F2"/>
    <w:rsid w:val="006B1231"/>
    <w:rsid w:val="006B66C7"/>
    <w:rsid w:val="006C43E8"/>
    <w:rsid w:val="006D4E91"/>
    <w:rsid w:val="006F3445"/>
    <w:rsid w:val="006F44B7"/>
    <w:rsid w:val="00710280"/>
    <w:rsid w:val="00710CEF"/>
    <w:rsid w:val="007124D3"/>
    <w:rsid w:val="00714EB1"/>
    <w:rsid w:val="00733A80"/>
    <w:rsid w:val="00744201"/>
    <w:rsid w:val="007558B5"/>
    <w:rsid w:val="00761759"/>
    <w:rsid w:val="00766C92"/>
    <w:rsid w:val="00774572"/>
    <w:rsid w:val="00774F2C"/>
    <w:rsid w:val="00776498"/>
    <w:rsid w:val="007906D3"/>
    <w:rsid w:val="007935DD"/>
    <w:rsid w:val="00794820"/>
    <w:rsid w:val="007A1A5E"/>
    <w:rsid w:val="007A408E"/>
    <w:rsid w:val="007A4531"/>
    <w:rsid w:val="007A4682"/>
    <w:rsid w:val="007A6A4B"/>
    <w:rsid w:val="007B2FB4"/>
    <w:rsid w:val="007B385A"/>
    <w:rsid w:val="007B5CD4"/>
    <w:rsid w:val="007C1A1C"/>
    <w:rsid w:val="007C720B"/>
    <w:rsid w:val="007D403D"/>
    <w:rsid w:val="007D4921"/>
    <w:rsid w:val="007D5197"/>
    <w:rsid w:val="007E0789"/>
    <w:rsid w:val="007E392D"/>
    <w:rsid w:val="007E5FF6"/>
    <w:rsid w:val="00802278"/>
    <w:rsid w:val="00803C7E"/>
    <w:rsid w:val="00810F58"/>
    <w:rsid w:val="008134CF"/>
    <w:rsid w:val="00816DC9"/>
    <w:rsid w:val="00825168"/>
    <w:rsid w:val="0083158B"/>
    <w:rsid w:val="00836C41"/>
    <w:rsid w:val="00841E1B"/>
    <w:rsid w:val="008427B0"/>
    <w:rsid w:val="0084415A"/>
    <w:rsid w:val="00860995"/>
    <w:rsid w:val="00862E06"/>
    <w:rsid w:val="008654D0"/>
    <w:rsid w:val="00871F26"/>
    <w:rsid w:val="0087474B"/>
    <w:rsid w:val="008771EA"/>
    <w:rsid w:val="0087753E"/>
    <w:rsid w:val="00881F1F"/>
    <w:rsid w:val="00884259"/>
    <w:rsid w:val="00894794"/>
    <w:rsid w:val="00894A57"/>
    <w:rsid w:val="008A000B"/>
    <w:rsid w:val="008A221C"/>
    <w:rsid w:val="008A699B"/>
    <w:rsid w:val="008B094C"/>
    <w:rsid w:val="008B2295"/>
    <w:rsid w:val="008B2F58"/>
    <w:rsid w:val="008B5C6B"/>
    <w:rsid w:val="008C6F4B"/>
    <w:rsid w:val="008C76FC"/>
    <w:rsid w:val="008E100B"/>
    <w:rsid w:val="008E172B"/>
    <w:rsid w:val="008E2986"/>
    <w:rsid w:val="008E5621"/>
    <w:rsid w:val="008E7809"/>
    <w:rsid w:val="008F5EF3"/>
    <w:rsid w:val="009006F0"/>
    <w:rsid w:val="009079BC"/>
    <w:rsid w:val="00912A69"/>
    <w:rsid w:val="00913378"/>
    <w:rsid w:val="00916F4D"/>
    <w:rsid w:val="009266F3"/>
    <w:rsid w:val="00926984"/>
    <w:rsid w:val="009301A1"/>
    <w:rsid w:val="00932028"/>
    <w:rsid w:val="00934581"/>
    <w:rsid w:val="00951CA4"/>
    <w:rsid w:val="00962E41"/>
    <w:rsid w:val="00971745"/>
    <w:rsid w:val="00974D64"/>
    <w:rsid w:val="00981EA5"/>
    <w:rsid w:val="0099336A"/>
    <w:rsid w:val="009934BC"/>
    <w:rsid w:val="00995E36"/>
    <w:rsid w:val="0099662B"/>
    <w:rsid w:val="009969DD"/>
    <w:rsid w:val="009A0775"/>
    <w:rsid w:val="009A1EC2"/>
    <w:rsid w:val="009A6F11"/>
    <w:rsid w:val="009A77AE"/>
    <w:rsid w:val="009C0D11"/>
    <w:rsid w:val="009C1AC3"/>
    <w:rsid w:val="009C7C70"/>
    <w:rsid w:val="009D034E"/>
    <w:rsid w:val="009E103F"/>
    <w:rsid w:val="009E6AE8"/>
    <w:rsid w:val="009F5645"/>
    <w:rsid w:val="00A13679"/>
    <w:rsid w:val="00A24093"/>
    <w:rsid w:val="00A25D5C"/>
    <w:rsid w:val="00A3178E"/>
    <w:rsid w:val="00A45CA3"/>
    <w:rsid w:val="00A54CA5"/>
    <w:rsid w:val="00A5569A"/>
    <w:rsid w:val="00A62C61"/>
    <w:rsid w:val="00A642EB"/>
    <w:rsid w:val="00A65606"/>
    <w:rsid w:val="00A766D2"/>
    <w:rsid w:val="00A81060"/>
    <w:rsid w:val="00A844ED"/>
    <w:rsid w:val="00A9103C"/>
    <w:rsid w:val="00A96418"/>
    <w:rsid w:val="00A969E9"/>
    <w:rsid w:val="00AA155E"/>
    <w:rsid w:val="00AA1B49"/>
    <w:rsid w:val="00AB19FC"/>
    <w:rsid w:val="00AB1B55"/>
    <w:rsid w:val="00AB46FD"/>
    <w:rsid w:val="00AB4F4C"/>
    <w:rsid w:val="00AC06E1"/>
    <w:rsid w:val="00AC3D3D"/>
    <w:rsid w:val="00AC43DB"/>
    <w:rsid w:val="00AC53F6"/>
    <w:rsid w:val="00AC567C"/>
    <w:rsid w:val="00AD22BF"/>
    <w:rsid w:val="00AD4706"/>
    <w:rsid w:val="00AD7529"/>
    <w:rsid w:val="00AE1B7F"/>
    <w:rsid w:val="00AE2065"/>
    <w:rsid w:val="00AE73B4"/>
    <w:rsid w:val="00AF017D"/>
    <w:rsid w:val="00AF1346"/>
    <w:rsid w:val="00AF1ABC"/>
    <w:rsid w:val="00B00209"/>
    <w:rsid w:val="00B0713D"/>
    <w:rsid w:val="00B07D97"/>
    <w:rsid w:val="00B11D54"/>
    <w:rsid w:val="00B25447"/>
    <w:rsid w:val="00B34C63"/>
    <w:rsid w:val="00B354EE"/>
    <w:rsid w:val="00B40A13"/>
    <w:rsid w:val="00B46786"/>
    <w:rsid w:val="00B46D22"/>
    <w:rsid w:val="00B52FA8"/>
    <w:rsid w:val="00B74D05"/>
    <w:rsid w:val="00B76846"/>
    <w:rsid w:val="00BA3463"/>
    <w:rsid w:val="00BA4F90"/>
    <w:rsid w:val="00BB773F"/>
    <w:rsid w:val="00BC6E3F"/>
    <w:rsid w:val="00BD240A"/>
    <w:rsid w:val="00BD2547"/>
    <w:rsid w:val="00BE0260"/>
    <w:rsid w:val="00BE1C2E"/>
    <w:rsid w:val="00BE47DA"/>
    <w:rsid w:val="00BF1948"/>
    <w:rsid w:val="00C03CA8"/>
    <w:rsid w:val="00C14BE8"/>
    <w:rsid w:val="00C16A92"/>
    <w:rsid w:val="00C16ADD"/>
    <w:rsid w:val="00C24C2D"/>
    <w:rsid w:val="00C30E7D"/>
    <w:rsid w:val="00C32F8E"/>
    <w:rsid w:val="00C33B34"/>
    <w:rsid w:val="00C402CC"/>
    <w:rsid w:val="00C45D5F"/>
    <w:rsid w:val="00C5097F"/>
    <w:rsid w:val="00C619A7"/>
    <w:rsid w:val="00C63365"/>
    <w:rsid w:val="00C67E00"/>
    <w:rsid w:val="00C715BF"/>
    <w:rsid w:val="00C73ACA"/>
    <w:rsid w:val="00C75640"/>
    <w:rsid w:val="00C76BA8"/>
    <w:rsid w:val="00C838A0"/>
    <w:rsid w:val="00C85CFF"/>
    <w:rsid w:val="00C97245"/>
    <w:rsid w:val="00CA1580"/>
    <w:rsid w:val="00CB0850"/>
    <w:rsid w:val="00CB118E"/>
    <w:rsid w:val="00CD1BAA"/>
    <w:rsid w:val="00CD4537"/>
    <w:rsid w:val="00CE7FF2"/>
    <w:rsid w:val="00D008F2"/>
    <w:rsid w:val="00D10EC9"/>
    <w:rsid w:val="00D11464"/>
    <w:rsid w:val="00D209C8"/>
    <w:rsid w:val="00D23D8F"/>
    <w:rsid w:val="00D350D8"/>
    <w:rsid w:val="00D35EFE"/>
    <w:rsid w:val="00D455B8"/>
    <w:rsid w:val="00D46E61"/>
    <w:rsid w:val="00D56CF8"/>
    <w:rsid w:val="00D613CE"/>
    <w:rsid w:val="00D66959"/>
    <w:rsid w:val="00D719CD"/>
    <w:rsid w:val="00D76E80"/>
    <w:rsid w:val="00D77950"/>
    <w:rsid w:val="00D82CB9"/>
    <w:rsid w:val="00D90FB9"/>
    <w:rsid w:val="00D926AB"/>
    <w:rsid w:val="00D96748"/>
    <w:rsid w:val="00D96FDB"/>
    <w:rsid w:val="00DA663D"/>
    <w:rsid w:val="00DB0265"/>
    <w:rsid w:val="00DB2585"/>
    <w:rsid w:val="00DC30AA"/>
    <w:rsid w:val="00DC3F4B"/>
    <w:rsid w:val="00DD544D"/>
    <w:rsid w:val="00DE485E"/>
    <w:rsid w:val="00DE719F"/>
    <w:rsid w:val="00DF6432"/>
    <w:rsid w:val="00DF7F51"/>
    <w:rsid w:val="00E15E7E"/>
    <w:rsid w:val="00E25799"/>
    <w:rsid w:val="00E45B27"/>
    <w:rsid w:val="00E50DC9"/>
    <w:rsid w:val="00E5418C"/>
    <w:rsid w:val="00E63703"/>
    <w:rsid w:val="00E76B9F"/>
    <w:rsid w:val="00E76DD8"/>
    <w:rsid w:val="00E84B82"/>
    <w:rsid w:val="00E8519B"/>
    <w:rsid w:val="00E85B7D"/>
    <w:rsid w:val="00E86333"/>
    <w:rsid w:val="00E90A05"/>
    <w:rsid w:val="00E949DB"/>
    <w:rsid w:val="00E95BD3"/>
    <w:rsid w:val="00EA00DE"/>
    <w:rsid w:val="00EA4EB9"/>
    <w:rsid w:val="00EA795D"/>
    <w:rsid w:val="00EB0465"/>
    <w:rsid w:val="00EB3461"/>
    <w:rsid w:val="00EB38C0"/>
    <w:rsid w:val="00EC069F"/>
    <w:rsid w:val="00EC1CA0"/>
    <w:rsid w:val="00EC50C6"/>
    <w:rsid w:val="00ED74D9"/>
    <w:rsid w:val="00EF23B2"/>
    <w:rsid w:val="00EF7837"/>
    <w:rsid w:val="00F0661D"/>
    <w:rsid w:val="00F14979"/>
    <w:rsid w:val="00F17A4B"/>
    <w:rsid w:val="00F218F4"/>
    <w:rsid w:val="00F359C5"/>
    <w:rsid w:val="00F4015F"/>
    <w:rsid w:val="00F5676B"/>
    <w:rsid w:val="00F57AA1"/>
    <w:rsid w:val="00F652A2"/>
    <w:rsid w:val="00F67ABE"/>
    <w:rsid w:val="00F75273"/>
    <w:rsid w:val="00F80EEC"/>
    <w:rsid w:val="00F94728"/>
    <w:rsid w:val="00F97B19"/>
    <w:rsid w:val="00FB1E7D"/>
    <w:rsid w:val="00FB4A12"/>
    <w:rsid w:val="00FB55C7"/>
    <w:rsid w:val="00FB6F97"/>
    <w:rsid w:val="00FC5052"/>
    <w:rsid w:val="00FD5937"/>
    <w:rsid w:val="00FD7A28"/>
    <w:rsid w:val="00FE5AA4"/>
    <w:rsid w:val="00FE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1CA0"/>
    <w:pPr>
      <w:spacing w:after="0" w:line="240" w:lineRule="auto"/>
    </w:pPr>
    <w:rPr>
      <w:rFonts w:eastAsia="Times New Roman"/>
      <w:szCs w:val="24"/>
    </w:rPr>
  </w:style>
  <w:style w:type="paragraph" w:styleId="Heading1">
    <w:name w:val="heading 1"/>
    <w:basedOn w:val="Normal"/>
    <w:next w:val="Normal"/>
    <w:link w:val="Heading1Char"/>
    <w:uiPriority w:val="9"/>
    <w:qFormat/>
    <w:rsid w:val="008771EA"/>
    <w:pPr>
      <w:keepNext/>
      <w:keepLines/>
      <w:spacing w:before="480" w:line="259"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99"/>
    <w:qFormat/>
    <w:rsid w:val="009D034E"/>
    <w:pPr>
      <w:numPr>
        <w:numId w:val="10"/>
      </w:numPr>
      <w:contextualSpacing/>
    </w:pPr>
    <w:rPr>
      <w:shd w:val="clear" w:color="auto" w:fill="F7F7F7"/>
      <w14:shadow w14:blurRad="0" w14:dist="0" w14:dir="0" w14:sx="0" w14:sy="0" w14:kx="0" w14:ky="0" w14:algn="ctr">
        <w14:schemeClr w14:val="bg1"/>
      </w14:shadow>
    </w:rPr>
  </w:style>
  <w:style w:type="paragraph" w:styleId="BodyText">
    <w:name w:val="Body Text"/>
    <w:basedOn w:val="Normal"/>
    <w:link w:val="BodyTextChar"/>
    <w:uiPriority w:val="99"/>
    <w:rsid w:val="003C4680"/>
    <w:pPr>
      <w:pBdr>
        <w:top w:val="single" w:sz="4" w:space="1" w:color="auto"/>
        <w:left w:val="single" w:sz="4" w:space="4" w:color="auto"/>
        <w:bottom w:val="single" w:sz="4" w:space="1" w:color="auto"/>
        <w:right w:val="single" w:sz="4" w:space="4" w:color="auto"/>
      </w:pBdr>
      <w:jc w:val="center"/>
    </w:pPr>
    <w:rPr>
      <w:rFonts w:ascii="Times" w:eastAsia="MS Minngs" w:hAnsi="Times" w:cs="Times"/>
      <w:b/>
      <w:bCs/>
      <w:sz w:val="36"/>
      <w:szCs w:val="36"/>
    </w:rPr>
  </w:style>
  <w:style w:type="character" w:customStyle="1" w:styleId="BodyTextChar">
    <w:name w:val="Body Text Char"/>
    <w:basedOn w:val="DefaultParagraphFont"/>
    <w:link w:val="BodyText"/>
    <w:uiPriority w:val="99"/>
    <w:rsid w:val="003C4680"/>
    <w:rPr>
      <w:rFonts w:ascii="Times" w:eastAsia="MS Minngs" w:hAnsi="Times" w:cs="Times"/>
      <w:b/>
      <w:bCs/>
      <w:sz w:val="36"/>
      <w:szCs w:val="36"/>
    </w:rPr>
  </w:style>
  <w:style w:type="paragraph" w:styleId="Footer">
    <w:name w:val="footer"/>
    <w:basedOn w:val="Normal"/>
    <w:link w:val="FooterChar"/>
    <w:uiPriority w:val="99"/>
    <w:rsid w:val="003C4680"/>
    <w:pPr>
      <w:tabs>
        <w:tab w:val="center" w:pos="4320"/>
        <w:tab w:val="right" w:pos="8640"/>
      </w:tabs>
    </w:pPr>
  </w:style>
  <w:style w:type="character" w:customStyle="1" w:styleId="FooterChar">
    <w:name w:val="Footer Char"/>
    <w:basedOn w:val="DefaultParagraphFont"/>
    <w:link w:val="Footer"/>
    <w:uiPriority w:val="99"/>
    <w:rsid w:val="003C4680"/>
    <w:rPr>
      <w:rFonts w:eastAsia="Times New Roman"/>
      <w:szCs w:val="24"/>
    </w:rPr>
  </w:style>
  <w:style w:type="character" w:styleId="Hyperlink">
    <w:name w:val="Hyperlink"/>
    <w:uiPriority w:val="99"/>
    <w:rsid w:val="003C4680"/>
    <w:rPr>
      <w:rFonts w:cs="Times New Roman"/>
      <w:color w:val="0000FF"/>
      <w:u w:val="single"/>
    </w:rPr>
  </w:style>
  <w:style w:type="character" w:styleId="FollowedHyperlink">
    <w:name w:val="FollowedHyperlink"/>
    <w:basedOn w:val="DefaultParagraphFont"/>
    <w:uiPriority w:val="99"/>
    <w:semiHidden/>
    <w:unhideWhenUsed/>
    <w:rsid w:val="00DE719F"/>
    <w:rPr>
      <w:color w:val="800080" w:themeColor="followedHyperlink"/>
      <w:u w:val="single"/>
    </w:rPr>
  </w:style>
  <w:style w:type="character" w:styleId="CommentReference">
    <w:name w:val="annotation reference"/>
    <w:basedOn w:val="DefaultParagraphFont"/>
    <w:uiPriority w:val="99"/>
    <w:semiHidden/>
    <w:unhideWhenUsed/>
    <w:rsid w:val="00111727"/>
    <w:rPr>
      <w:sz w:val="16"/>
      <w:szCs w:val="16"/>
    </w:rPr>
  </w:style>
  <w:style w:type="paragraph" w:styleId="CommentText">
    <w:name w:val="annotation text"/>
    <w:basedOn w:val="Normal"/>
    <w:link w:val="CommentTextChar"/>
    <w:uiPriority w:val="99"/>
    <w:semiHidden/>
    <w:unhideWhenUsed/>
    <w:rsid w:val="0011172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11727"/>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11727"/>
    <w:rPr>
      <w:b/>
      <w:bCs/>
    </w:rPr>
  </w:style>
  <w:style w:type="character" w:customStyle="1" w:styleId="CommentSubjectChar">
    <w:name w:val="Comment Subject Char"/>
    <w:basedOn w:val="CommentTextChar"/>
    <w:link w:val="CommentSubject"/>
    <w:uiPriority w:val="99"/>
    <w:semiHidden/>
    <w:rsid w:val="00111727"/>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11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27"/>
    <w:rPr>
      <w:rFonts w:ascii="Segoe UI" w:hAnsi="Segoe UI" w:cs="Segoe UI"/>
      <w:sz w:val="18"/>
      <w:szCs w:val="18"/>
    </w:rPr>
  </w:style>
  <w:style w:type="character" w:customStyle="1" w:styleId="Heading1Char">
    <w:name w:val="Heading 1 Char"/>
    <w:basedOn w:val="DefaultParagraphFont"/>
    <w:link w:val="Heading1"/>
    <w:uiPriority w:val="9"/>
    <w:rsid w:val="008771E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A766D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766D2"/>
    <w:rPr>
      <w:rFonts w:asciiTheme="minorHAnsi" w:hAnsiTheme="minorHAnsi" w:cstheme="minorBidi"/>
      <w:sz w:val="22"/>
    </w:rPr>
  </w:style>
  <w:style w:type="character" w:styleId="UnresolvedMention">
    <w:name w:val="Unresolved Mention"/>
    <w:basedOn w:val="DefaultParagraphFont"/>
    <w:uiPriority w:val="99"/>
    <w:rsid w:val="003F3801"/>
    <w:rPr>
      <w:color w:val="605E5C"/>
      <w:shd w:val="clear" w:color="auto" w:fill="E1DFDD"/>
    </w:rPr>
  </w:style>
  <w:style w:type="character" w:customStyle="1" w:styleId="apple-converted-space">
    <w:name w:val="apple-converted-space"/>
    <w:basedOn w:val="DefaultParagraphFont"/>
    <w:rsid w:val="00EC1CA0"/>
  </w:style>
  <w:style w:type="character" w:styleId="Emphasis">
    <w:name w:val="Emphasis"/>
    <w:basedOn w:val="DefaultParagraphFont"/>
    <w:uiPriority w:val="20"/>
    <w:qFormat/>
    <w:rsid w:val="00EC1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9609">
      <w:bodyDiv w:val="1"/>
      <w:marLeft w:val="0"/>
      <w:marRight w:val="0"/>
      <w:marTop w:val="0"/>
      <w:marBottom w:val="0"/>
      <w:divBdr>
        <w:top w:val="none" w:sz="0" w:space="0" w:color="auto"/>
        <w:left w:val="none" w:sz="0" w:space="0" w:color="auto"/>
        <w:bottom w:val="none" w:sz="0" w:space="0" w:color="auto"/>
        <w:right w:val="none" w:sz="0" w:space="0" w:color="auto"/>
      </w:divBdr>
    </w:div>
    <w:div w:id="72973105">
      <w:bodyDiv w:val="1"/>
      <w:marLeft w:val="0"/>
      <w:marRight w:val="0"/>
      <w:marTop w:val="0"/>
      <w:marBottom w:val="0"/>
      <w:divBdr>
        <w:top w:val="none" w:sz="0" w:space="0" w:color="auto"/>
        <w:left w:val="none" w:sz="0" w:space="0" w:color="auto"/>
        <w:bottom w:val="none" w:sz="0" w:space="0" w:color="auto"/>
        <w:right w:val="none" w:sz="0" w:space="0" w:color="auto"/>
      </w:divBdr>
    </w:div>
    <w:div w:id="99763611">
      <w:bodyDiv w:val="1"/>
      <w:marLeft w:val="0"/>
      <w:marRight w:val="0"/>
      <w:marTop w:val="0"/>
      <w:marBottom w:val="0"/>
      <w:divBdr>
        <w:top w:val="none" w:sz="0" w:space="0" w:color="auto"/>
        <w:left w:val="none" w:sz="0" w:space="0" w:color="auto"/>
        <w:bottom w:val="none" w:sz="0" w:space="0" w:color="auto"/>
        <w:right w:val="none" w:sz="0" w:space="0" w:color="auto"/>
      </w:divBdr>
    </w:div>
    <w:div w:id="106169646">
      <w:bodyDiv w:val="1"/>
      <w:marLeft w:val="0"/>
      <w:marRight w:val="0"/>
      <w:marTop w:val="0"/>
      <w:marBottom w:val="0"/>
      <w:divBdr>
        <w:top w:val="none" w:sz="0" w:space="0" w:color="auto"/>
        <w:left w:val="none" w:sz="0" w:space="0" w:color="auto"/>
        <w:bottom w:val="none" w:sz="0" w:space="0" w:color="auto"/>
        <w:right w:val="none" w:sz="0" w:space="0" w:color="auto"/>
      </w:divBdr>
    </w:div>
    <w:div w:id="247154832">
      <w:bodyDiv w:val="1"/>
      <w:marLeft w:val="0"/>
      <w:marRight w:val="0"/>
      <w:marTop w:val="0"/>
      <w:marBottom w:val="0"/>
      <w:divBdr>
        <w:top w:val="none" w:sz="0" w:space="0" w:color="auto"/>
        <w:left w:val="none" w:sz="0" w:space="0" w:color="auto"/>
        <w:bottom w:val="none" w:sz="0" w:space="0" w:color="auto"/>
        <w:right w:val="none" w:sz="0" w:space="0" w:color="auto"/>
      </w:divBdr>
    </w:div>
    <w:div w:id="457333789">
      <w:bodyDiv w:val="1"/>
      <w:marLeft w:val="0"/>
      <w:marRight w:val="0"/>
      <w:marTop w:val="0"/>
      <w:marBottom w:val="0"/>
      <w:divBdr>
        <w:top w:val="none" w:sz="0" w:space="0" w:color="auto"/>
        <w:left w:val="none" w:sz="0" w:space="0" w:color="auto"/>
        <w:bottom w:val="none" w:sz="0" w:space="0" w:color="auto"/>
        <w:right w:val="none" w:sz="0" w:space="0" w:color="auto"/>
      </w:divBdr>
    </w:div>
    <w:div w:id="524438775">
      <w:bodyDiv w:val="1"/>
      <w:marLeft w:val="0"/>
      <w:marRight w:val="0"/>
      <w:marTop w:val="0"/>
      <w:marBottom w:val="0"/>
      <w:divBdr>
        <w:top w:val="none" w:sz="0" w:space="0" w:color="auto"/>
        <w:left w:val="none" w:sz="0" w:space="0" w:color="auto"/>
        <w:bottom w:val="none" w:sz="0" w:space="0" w:color="auto"/>
        <w:right w:val="none" w:sz="0" w:space="0" w:color="auto"/>
      </w:divBdr>
    </w:div>
    <w:div w:id="644965695">
      <w:bodyDiv w:val="1"/>
      <w:marLeft w:val="0"/>
      <w:marRight w:val="0"/>
      <w:marTop w:val="0"/>
      <w:marBottom w:val="0"/>
      <w:divBdr>
        <w:top w:val="none" w:sz="0" w:space="0" w:color="auto"/>
        <w:left w:val="none" w:sz="0" w:space="0" w:color="auto"/>
        <w:bottom w:val="none" w:sz="0" w:space="0" w:color="auto"/>
        <w:right w:val="none" w:sz="0" w:space="0" w:color="auto"/>
      </w:divBdr>
    </w:div>
    <w:div w:id="658390603">
      <w:bodyDiv w:val="1"/>
      <w:marLeft w:val="0"/>
      <w:marRight w:val="0"/>
      <w:marTop w:val="0"/>
      <w:marBottom w:val="0"/>
      <w:divBdr>
        <w:top w:val="none" w:sz="0" w:space="0" w:color="auto"/>
        <w:left w:val="none" w:sz="0" w:space="0" w:color="auto"/>
        <w:bottom w:val="none" w:sz="0" w:space="0" w:color="auto"/>
        <w:right w:val="none" w:sz="0" w:space="0" w:color="auto"/>
      </w:divBdr>
    </w:div>
    <w:div w:id="833300355">
      <w:bodyDiv w:val="1"/>
      <w:marLeft w:val="0"/>
      <w:marRight w:val="0"/>
      <w:marTop w:val="0"/>
      <w:marBottom w:val="0"/>
      <w:divBdr>
        <w:top w:val="none" w:sz="0" w:space="0" w:color="auto"/>
        <w:left w:val="none" w:sz="0" w:space="0" w:color="auto"/>
        <w:bottom w:val="none" w:sz="0" w:space="0" w:color="auto"/>
        <w:right w:val="none" w:sz="0" w:space="0" w:color="auto"/>
      </w:divBdr>
    </w:div>
    <w:div w:id="926503762">
      <w:bodyDiv w:val="1"/>
      <w:marLeft w:val="0"/>
      <w:marRight w:val="0"/>
      <w:marTop w:val="0"/>
      <w:marBottom w:val="0"/>
      <w:divBdr>
        <w:top w:val="none" w:sz="0" w:space="0" w:color="auto"/>
        <w:left w:val="none" w:sz="0" w:space="0" w:color="auto"/>
        <w:bottom w:val="none" w:sz="0" w:space="0" w:color="auto"/>
        <w:right w:val="none" w:sz="0" w:space="0" w:color="auto"/>
      </w:divBdr>
      <w:divsChild>
        <w:div w:id="1030035879">
          <w:marLeft w:val="0"/>
          <w:marRight w:val="0"/>
          <w:marTop w:val="0"/>
          <w:marBottom w:val="0"/>
          <w:divBdr>
            <w:top w:val="none" w:sz="0" w:space="0" w:color="auto"/>
            <w:left w:val="none" w:sz="0" w:space="0" w:color="auto"/>
            <w:bottom w:val="none" w:sz="0" w:space="0" w:color="auto"/>
            <w:right w:val="none" w:sz="0" w:space="0" w:color="auto"/>
          </w:divBdr>
          <w:divsChild>
            <w:div w:id="31148656">
              <w:marLeft w:val="0"/>
              <w:marRight w:val="0"/>
              <w:marTop w:val="0"/>
              <w:marBottom w:val="0"/>
              <w:divBdr>
                <w:top w:val="none" w:sz="0" w:space="0" w:color="auto"/>
                <w:left w:val="none" w:sz="0" w:space="0" w:color="auto"/>
                <w:bottom w:val="none" w:sz="0" w:space="0" w:color="auto"/>
                <w:right w:val="none" w:sz="0" w:space="0" w:color="auto"/>
              </w:divBdr>
              <w:divsChild>
                <w:div w:id="323825414">
                  <w:marLeft w:val="0"/>
                  <w:marRight w:val="0"/>
                  <w:marTop w:val="0"/>
                  <w:marBottom w:val="0"/>
                  <w:divBdr>
                    <w:top w:val="none" w:sz="0" w:space="0" w:color="auto"/>
                    <w:left w:val="none" w:sz="0" w:space="0" w:color="auto"/>
                    <w:bottom w:val="none" w:sz="0" w:space="0" w:color="auto"/>
                    <w:right w:val="none" w:sz="0" w:space="0" w:color="auto"/>
                  </w:divBdr>
                  <w:divsChild>
                    <w:div w:id="775103571">
                      <w:marLeft w:val="0"/>
                      <w:marRight w:val="0"/>
                      <w:marTop w:val="0"/>
                      <w:marBottom w:val="0"/>
                      <w:divBdr>
                        <w:top w:val="single" w:sz="6" w:space="9" w:color="CCCCCC"/>
                        <w:left w:val="single" w:sz="6" w:space="9" w:color="CCCCCC"/>
                        <w:bottom w:val="single" w:sz="6" w:space="9" w:color="CCCCCC"/>
                        <w:right w:val="single" w:sz="6" w:space="9" w:color="CCCCCC"/>
                      </w:divBdr>
                      <w:divsChild>
                        <w:div w:id="746345159">
                          <w:marLeft w:val="0"/>
                          <w:marRight w:val="0"/>
                          <w:marTop w:val="0"/>
                          <w:marBottom w:val="0"/>
                          <w:divBdr>
                            <w:top w:val="single" w:sz="36" w:space="4" w:color="EEEEEE"/>
                            <w:left w:val="single" w:sz="36" w:space="4" w:color="EEEEEE"/>
                            <w:bottom w:val="single" w:sz="36" w:space="4" w:color="EEEEEE"/>
                            <w:right w:val="single" w:sz="36" w:space="4" w:color="EEEEEE"/>
                          </w:divBdr>
                          <w:divsChild>
                            <w:div w:id="1115832589">
                              <w:marLeft w:val="0"/>
                              <w:marRight w:val="0"/>
                              <w:marTop w:val="75"/>
                              <w:marBottom w:val="75"/>
                              <w:divBdr>
                                <w:top w:val="single" w:sz="6" w:space="8" w:color="AFD8FF"/>
                                <w:left w:val="none" w:sz="0" w:space="0" w:color="auto"/>
                                <w:bottom w:val="single" w:sz="6" w:space="8" w:color="AFD8FF"/>
                                <w:right w:val="none" w:sz="0" w:space="0" w:color="auto"/>
                              </w:divBdr>
                            </w:div>
                          </w:divsChild>
                        </w:div>
                      </w:divsChild>
                    </w:div>
                  </w:divsChild>
                </w:div>
              </w:divsChild>
            </w:div>
          </w:divsChild>
        </w:div>
      </w:divsChild>
    </w:div>
    <w:div w:id="1074938223">
      <w:bodyDiv w:val="1"/>
      <w:marLeft w:val="0"/>
      <w:marRight w:val="0"/>
      <w:marTop w:val="0"/>
      <w:marBottom w:val="0"/>
      <w:divBdr>
        <w:top w:val="none" w:sz="0" w:space="0" w:color="auto"/>
        <w:left w:val="none" w:sz="0" w:space="0" w:color="auto"/>
        <w:bottom w:val="none" w:sz="0" w:space="0" w:color="auto"/>
        <w:right w:val="none" w:sz="0" w:space="0" w:color="auto"/>
      </w:divBdr>
    </w:div>
    <w:div w:id="1223980534">
      <w:bodyDiv w:val="1"/>
      <w:marLeft w:val="0"/>
      <w:marRight w:val="0"/>
      <w:marTop w:val="0"/>
      <w:marBottom w:val="0"/>
      <w:divBdr>
        <w:top w:val="none" w:sz="0" w:space="0" w:color="auto"/>
        <w:left w:val="none" w:sz="0" w:space="0" w:color="auto"/>
        <w:bottom w:val="none" w:sz="0" w:space="0" w:color="auto"/>
        <w:right w:val="none" w:sz="0" w:space="0" w:color="auto"/>
      </w:divBdr>
    </w:div>
    <w:div w:id="1312714467">
      <w:bodyDiv w:val="1"/>
      <w:marLeft w:val="0"/>
      <w:marRight w:val="0"/>
      <w:marTop w:val="0"/>
      <w:marBottom w:val="0"/>
      <w:divBdr>
        <w:top w:val="none" w:sz="0" w:space="0" w:color="auto"/>
        <w:left w:val="none" w:sz="0" w:space="0" w:color="auto"/>
        <w:bottom w:val="none" w:sz="0" w:space="0" w:color="auto"/>
        <w:right w:val="none" w:sz="0" w:space="0" w:color="auto"/>
      </w:divBdr>
    </w:div>
    <w:div w:id="1370182388">
      <w:bodyDiv w:val="1"/>
      <w:marLeft w:val="0"/>
      <w:marRight w:val="0"/>
      <w:marTop w:val="0"/>
      <w:marBottom w:val="0"/>
      <w:divBdr>
        <w:top w:val="none" w:sz="0" w:space="0" w:color="auto"/>
        <w:left w:val="none" w:sz="0" w:space="0" w:color="auto"/>
        <w:bottom w:val="none" w:sz="0" w:space="0" w:color="auto"/>
        <w:right w:val="none" w:sz="0" w:space="0" w:color="auto"/>
      </w:divBdr>
    </w:div>
    <w:div w:id="1483545179">
      <w:bodyDiv w:val="1"/>
      <w:marLeft w:val="0"/>
      <w:marRight w:val="0"/>
      <w:marTop w:val="0"/>
      <w:marBottom w:val="0"/>
      <w:divBdr>
        <w:top w:val="none" w:sz="0" w:space="0" w:color="auto"/>
        <w:left w:val="none" w:sz="0" w:space="0" w:color="auto"/>
        <w:bottom w:val="none" w:sz="0" w:space="0" w:color="auto"/>
        <w:right w:val="none" w:sz="0" w:space="0" w:color="auto"/>
      </w:divBdr>
    </w:div>
    <w:div w:id="1492870847">
      <w:bodyDiv w:val="1"/>
      <w:marLeft w:val="0"/>
      <w:marRight w:val="0"/>
      <w:marTop w:val="0"/>
      <w:marBottom w:val="0"/>
      <w:divBdr>
        <w:top w:val="none" w:sz="0" w:space="0" w:color="auto"/>
        <w:left w:val="none" w:sz="0" w:space="0" w:color="auto"/>
        <w:bottom w:val="none" w:sz="0" w:space="0" w:color="auto"/>
        <w:right w:val="none" w:sz="0" w:space="0" w:color="auto"/>
      </w:divBdr>
    </w:div>
    <w:div w:id="1502741153">
      <w:bodyDiv w:val="1"/>
      <w:marLeft w:val="0"/>
      <w:marRight w:val="0"/>
      <w:marTop w:val="0"/>
      <w:marBottom w:val="0"/>
      <w:divBdr>
        <w:top w:val="none" w:sz="0" w:space="0" w:color="auto"/>
        <w:left w:val="none" w:sz="0" w:space="0" w:color="auto"/>
        <w:bottom w:val="none" w:sz="0" w:space="0" w:color="auto"/>
        <w:right w:val="none" w:sz="0" w:space="0" w:color="auto"/>
      </w:divBdr>
    </w:div>
    <w:div w:id="1578519292">
      <w:bodyDiv w:val="1"/>
      <w:marLeft w:val="0"/>
      <w:marRight w:val="0"/>
      <w:marTop w:val="0"/>
      <w:marBottom w:val="0"/>
      <w:divBdr>
        <w:top w:val="none" w:sz="0" w:space="0" w:color="auto"/>
        <w:left w:val="none" w:sz="0" w:space="0" w:color="auto"/>
        <w:bottom w:val="none" w:sz="0" w:space="0" w:color="auto"/>
        <w:right w:val="none" w:sz="0" w:space="0" w:color="auto"/>
      </w:divBdr>
    </w:div>
    <w:div w:id="1635675118">
      <w:bodyDiv w:val="1"/>
      <w:marLeft w:val="0"/>
      <w:marRight w:val="0"/>
      <w:marTop w:val="0"/>
      <w:marBottom w:val="0"/>
      <w:divBdr>
        <w:top w:val="none" w:sz="0" w:space="0" w:color="auto"/>
        <w:left w:val="none" w:sz="0" w:space="0" w:color="auto"/>
        <w:bottom w:val="none" w:sz="0" w:space="0" w:color="auto"/>
        <w:right w:val="none" w:sz="0" w:space="0" w:color="auto"/>
      </w:divBdr>
    </w:div>
    <w:div w:id="1640915966">
      <w:bodyDiv w:val="1"/>
      <w:marLeft w:val="0"/>
      <w:marRight w:val="0"/>
      <w:marTop w:val="0"/>
      <w:marBottom w:val="0"/>
      <w:divBdr>
        <w:top w:val="none" w:sz="0" w:space="0" w:color="auto"/>
        <w:left w:val="none" w:sz="0" w:space="0" w:color="auto"/>
        <w:bottom w:val="none" w:sz="0" w:space="0" w:color="auto"/>
        <w:right w:val="none" w:sz="0" w:space="0" w:color="auto"/>
      </w:divBdr>
    </w:div>
    <w:div w:id="1742412891">
      <w:bodyDiv w:val="1"/>
      <w:marLeft w:val="0"/>
      <w:marRight w:val="0"/>
      <w:marTop w:val="0"/>
      <w:marBottom w:val="0"/>
      <w:divBdr>
        <w:top w:val="none" w:sz="0" w:space="0" w:color="auto"/>
        <w:left w:val="none" w:sz="0" w:space="0" w:color="auto"/>
        <w:bottom w:val="none" w:sz="0" w:space="0" w:color="auto"/>
        <w:right w:val="none" w:sz="0" w:space="0" w:color="auto"/>
      </w:divBdr>
    </w:div>
    <w:div w:id="1792625242">
      <w:bodyDiv w:val="1"/>
      <w:marLeft w:val="0"/>
      <w:marRight w:val="0"/>
      <w:marTop w:val="0"/>
      <w:marBottom w:val="0"/>
      <w:divBdr>
        <w:top w:val="none" w:sz="0" w:space="0" w:color="auto"/>
        <w:left w:val="none" w:sz="0" w:space="0" w:color="auto"/>
        <w:bottom w:val="none" w:sz="0" w:space="0" w:color="auto"/>
        <w:right w:val="none" w:sz="0" w:space="0" w:color="auto"/>
      </w:divBdr>
    </w:div>
    <w:div w:id="1800030136">
      <w:bodyDiv w:val="1"/>
      <w:marLeft w:val="0"/>
      <w:marRight w:val="0"/>
      <w:marTop w:val="0"/>
      <w:marBottom w:val="0"/>
      <w:divBdr>
        <w:top w:val="none" w:sz="0" w:space="0" w:color="auto"/>
        <w:left w:val="none" w:sz="0" w:space="0" w:color="auto"/>
        <w:bottom w:val="none" w:sz="0" w:space="0" w:color="auto"/>
        <w:right w:val="none" w:sz="0" w:space="0" w:color="auto"/>
      </w:divBdr>
      <w:divsChild>
        <w:div w:id="965937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980901">
              <w:marLeft w:val="0"/>
              <w:marRight w:val="0"/>
              <w:marTop w:val="0"/>
              <w:marBottom w:val="0"/>
              <w:divBdr>
                <w:top w:val="none" w:sz="0" w:space="0" w:color="auto"/>
                <w:left w:val="none" w:sz="0" w:space="0" w:color="auto"/>
                <w:bottom w:val="none" w:sz="0" w:space="0" w:color="auto"/>
                <w:right w:val="none" w:sz="0" w:space="0" w:color="auto"/>
              </w:divBdr>
              <w:divsChild>
                <w:div w:id="254628575">
                  <w:marLeft w:val="0"/>
                  <w:marRight w:val="0"/>
                  <w:marTop w:val="0"/>
                  <w:marBottom w:val="0"/>
                  <w:divBdr>
                    <w:top w:val="none" w:sz="0" w:space="0" w:color="auto"/>
                    <w:left w:val="none" w:sz="0" w:space="0" w:color="auto"/>
                    <w:bottom w:val="none" w:sz="0" w:space="0" w:color="auto"/>
                    <w:right w:val="none" w:sz="0" w:space="0" w:color="auto"/>
                  </w:divBdr>
                  <w:divsChild>
                    <w:div w:id="421878584">
                      <w:marLeft w:val="0"/>
                      <w:marRight w:val="0"/>
                      <w:marTop w:val="0"/>
                      <w:marBottom w:val="0"/>
                      <w:divBdr>
                        <w:top w:val="none" w:sz="0" w:space="0" w:color="auto"/>
                        <w:left w:val="none" w:sz="0" w:space="0" w:color="auto"/>
                        <w:bottom w:val="none" w:sz="0" w:space="0" w:color="auto"/>
                        <w:right w:val="none" w:sz="0" w:space="0" w:color="auto"/>
                      </w:divBdr>
                      <w:divsChild>
                        <w:div w:id="1938638236">
                          <w:marLeft w:val="0"/>
                          <w:marRight w:val="0"/>
                          <w:marTop w:val="0"/>
                          <w:marBottom w:val="0"/>
                          <w:divBdr>
                            <w:top w:val="none" w:sz="0" w:space="0" w:color="auto"/>
                            <w:left w:val="none" w:sz="0" w:space="0" w:color="auto"/>
                            <w:bottom w:val="none" w:sz="0" w:space="0" w:color="auto"/>
                            <w:right w:val="none" w:sz="0" w:space="0" w:color="auto"/>
                          </w:divBdr>
                          <w:divsChild>
                            <w:div w:id="20837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261873">
      <w:bodyDiv w:val="1"/>
      <w:marLeft w:val="0"/>
      <w:marRight w:val="0"/>
      <w:marTop w:val="0"/>
      <w:marBottom w:val="0"/>
      <w:divBdr>
        <w:top w:val="none" w:sz="0" w:space="0" w:color="auto"/>
        <w:left w:val="none" w:sz="0" w:space="0" w:color="auto"/>
        <w:bottom w:val="none" w:sz="0" w:space="0" w:color="auto"/>
        <w:right w:val="none" w:sz="0" w:space="0" w:color="auto"/>
      </w:divBdr>
    </w:div>
    <w:div w:id="1839538104">
      <w:bodyDiv w:val="1"/>
      <w:marLeft w:val="0"/>
      <w:marRight w:val="0"/>
      <w:marTop w:val="0"/>
      <w:marBottom w:val="0"/>
      <w:divBdr>
        <w:top w:val="none" w:sz="0" w:space="0" w:color="auto"/>
        <w:left w:val="none" w:sz="0" w:space="0" w:color="auto"/>
        <w:bottom w:val="none" w:sz="0" w:space="0" w:color="auto"/>
        <w:right w:val="none" w:sz="0" w:space="0" w:color="auto"/>
      </w:divBdr>
    </w:div>
    <w:div w:id="1902980987">
      <w:bodyDiv w:val="1"/>
      <w:marLeft w:val="0"/>
      <w:marRight w:val="0"/>
      <w:marTop w:val="0"/>
      <w:marBottom w:val="0"/>
      <w:divBdr>
        <w:top w:val="none" w:sz="0" w:space="0" w:color="auto"/>
        <w:left w:val="none" w:sz="0" w:space="0" w:color="auto"/>
        <w:bottom w:val="none" w:sz="0" w:space="0" w:color="auto"/>
        <w:right w:val="none" w:sz="0" w:space="0" w:color="auto"/>
      </w:divBdr>
    </w:div>
    <w:div w:id="1940288750">
      <w:bodyDiv w:val="1"/>
      <w:marLeft w:val="0"/>
      <w:marRight w:val="0"/>
      <w:marTop w:val="0"/>
      <w:marBottom w:val="0"/>
      <w:divBdr>
        <w:top w:val="none" w:sz="0" w:space="0" w:color="auto"/>
        <w:left w:val="none" w:sz="0" w:space="0" w:color="auto"/>
        <w:bottom w:val="none" w:sz="0" w:space="0" w:color="auto"/>
        <w:right w:val="none" w:sz="0" w:space="0" w:color="auto"/>
      </w:divBdr>
    </w:div>
    <w:div w:id="1973290428">
      <w:bodyDiv w:val="1"/>
      <w:marLeft w:val="0"/>
      <w:marRight w:val="0"/>
      <w:marTop w:val="0"/>
      <w:marBottom w:val="0"/>
      <w:divBdr>
        <w:top w:val="none" w:sz="0" w:space="0" w:color="auto"/>
        <w:left w:val="none" w:sz="0" w:space="0" w:color="auto"/>
        <w:bottom w:val="none" w:sz="0" w:space="0" w:color="auto"/>
        <w:right w:val="none" w:sz="0" w:space="0" w:color="auto"/>
      </w:divBdr>
    </w:div>
    <w:div w:id="1994947648">
      <w:bodyDiv w:val="1"/>
      <w:marLeft w:val="0"/>
      <w:marRight w:val="0"/>
      <w:marTop w:val="0"/>
      <w:marBottom w:val="0"/>
      <w:divBdr>
        <w:top w:val="none" w:sz="0" w:space="0" w:color="auto"/>
        <w:left w:val="none" w:sz="0" w:space="0" w:color="auto"/>
        <w:bottom w:val="none" w:sz="0" w:space="0" w:color="auto"/>
        <w:right w:val="none" w:sz="0" w:space="0" w:color="auto"/>
      </w:divBdr>
    </w:div>
    <w:div w:id="204282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fr.org/north-america/north-america/p33536" TargetMode="External"/><Relationship Id="rId18" Type="http://schemas.openxmlformats.org/officeDocument/2006/relationships/hyperlink" Target="https://www.vox.com/2018/8/15/17690420/mexico-president-amlo-drug-war-cartels-violence-legalization" TargetMode="External"/><Relationship Id="rId26" Type="http://schemas.openxmlformats.org/officeDocument/2006/relationships/hyperlink" Target="http://www.washingtonpost.com/blogs/govbeat/wp/2015/02/26/texas-officials-warn-of-immigrants-with-terrorist-ties-crossing-southern-border/" TargetMode="External"/><Relationship Id="rId39" Type="http://schemas.openxmlformats.org/officeDocument/2006/relationships/fontTable" Target="fontTable.xml"/><Relationship Id="rId21" Type="http://schemas.openxmlformats.org/officeDocument/2006/relationships/hyperlink" Target="https://www.belfercenter.org/publication/border-police-opportunity-amlo" TargetMode="External"/><Relationship Id="rId34" Type="http://schemas.openxmlformats.org/officeDocument/2006/relationships/hyperlink" Target="http://www.pewresearch.org/fact-tank/2015/07/15/what-we-know-about-illegal-immigration-from-mexic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atimes.com/world/mexico-americas/la-fg-mexico-los-cabos-violence-20170901-htmlstory.html" TargetMode="External"/><Relationship Id="rId25" Type="http://schemas.openxmlformats.org/officeDocument/2006/relationships/hyperlink" Target="https://www.brookings.edu/essay/the-wall-the-real-costs-of-a-barrier-between-the-united-states-and-mexico/" TargetMode="External"/><Relationship Id="rId33" Type="http://schemas.openxmlformats.org/officeDocument/2006/relationships/hyperlink" Target="http://www.nytimes.com/2016/08/31/us/politics/donald-trump-mexico.html?_r=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tc.usma.edu/a-profile-of-los-zetas-mexicos-second-most-powerful-drug-cartel/" TargetMode="External"/><Relationship Id="rId20" Type="http://schemas.openxmlformats.org/officeDocument/2006/relationships/hyperlink" Target="https://www.aljazeera.com/programmes/peopleandpower/2018/03/america-guns-arming-mexico-cartels-180320132511305.html" TargetMode="External"/><Relationship Id="rId29" Type="http://schemas.openxmlformats.org/officeDocument/2006/relationships/hyperlink" Target="https://www.businessinsider.com/mexico-officials-propose-end-to-security-cooperation-over-trump-policy-2018-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atlantic.com/international/archive/2017/09/mexcio-nafta-plan-b/538620/" TargetMode="External"/><Relationship Id="rId32" Type="http://schemas.openxmlformats.org/officeDocument/2006/relationships/hyperlink" Target="https://www.washingtonpost.com/news/wonk/wp/2017/08/24/lawrence-summers-mexico-isnt-taking-trumps-threats-that-seriously-anymore/?utm_term=.1aa0b9c78562" TargetMode="External"/><Relationship Id="rId37" Type="http://schemas.openxmlformats.org/officeDocument/2006/relationships/hyperlink" Target="http://mex-eua.sre.gob.mx/images/stories/PDF/DEANeng.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fr.org/backgrounder/naftas-economic-impact" TargetMode="External"/><Relationship Id="rId23" Type="http://schemas.openxmlformats.org/officeDocument/2006/relationships/hyperlink" Target="https://www.fas.org/sgp/crs/row/R41349.pdf" TargetMode="External"/><Relationship Id="rId28" Type="http://schemas.openxmlformats.org/officeDocument/2006/relationships/hyperlink" Target="http://www.oxfordhandbooks.com.ezp-prod1.hul.harvard.edu/view/10.1093/oxfordhb/9780190680015.001.0001/oxfordhb-9780190680015-e-3" TargetMode="External"/><Relationship Id="rId36" Type="http://schemas.openxmlformats.org/officeDocument/2006/relationships/hyperlink" Target="https://www.wilsoncenter.org/sites/default/files/New_Security_Strategy_Tamaulipas.pdf" TargetMode="External"/><Relationship Id="rId10" Type="http://schemas.openxmlformats.org/officeDocument/2006/relationships/endnotes" Target="endnotes.xml"/><Relationship Id="rId19" Type="http://schemas.openxmlformats.org/officeDocument/2006/relationships/hyperlink" Target="http://www.cfr.org/mexico/mexicos-drug-war/p13689" TargetMode="External"/><Relationship Id="rId31" Type="http://schemas.openxmlformats.org/officeDocument/2006/relationships/hyperlink" Target="https://www.theguardian.com/world/2017/may/05/el-chapo-sinaloa-drug-cartel-mexi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com.mil/Portals/28/Robinson_02-15-18%20SASC%20Testimony.pdf?ver=2018-02-15-105546-867" TargetMode="External"/><Relationship Id="rId22" Type="http://schemas.openxmlformats.org/officeDocument/2006/relationships/hyperlink" Target="https://www.cbp.gov/newsroom/stats/sw-border-migration" TargetMode="External"/><Relationship Id="rId27" Type="http://schemas.openxmlformats.org/officeDocument/2006/relationships/hyperlink" Target="http://www.oxfordhandbooks.com.ezp-prod1.hul.harvard.edu/view/10.1093/oxfordhb/9780190680015.001.0001/oxfordhb-9780190680015-e-40" TargetMode="External"/><Relationship Id="rId30" Type="http://schemas.openxmlformats.org/officeDocument/2006/relationships/hyperlink" Target="https://www.foreignaffairs.com/articles/mexico/2018-07-02/lopez-obrador-and-future-mexican-democracy" TargetMode="External"/><Relationship Id="rId35" Type="http://schemas.openxmlformats.org/officeDocument/2006/relationships/hyperlink" Target="http://www.nytimes.com/2015/08/13/world/americas/as-mexico-arrests-kingpins-cartels-splinter-and-violence-spikes.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9AF2D74-93CC-4B37-859F-596B2F802786}">
  <ds:schemaRefs>
    <ds:schemaRef ds:uri="http://schemas.microsoft.com/sharepoint/v3/contenttype/forms"/>
  </ds:schemaRefs>
</ds:datastoreItem>
</file>

<file path=customXml/itemProps2.xml><?xml version="1.0" encoding="utf-8"?>
<ds:datastoreItem xmlns:ds="http://schemas.openxmlformats.org/officeDocument/2006/customXml" ds:itemID="{5D496BCD-9B81-41A9-90C8-86A0C5D9E771}">
  <ds:schemaRefs>
    <ds:schemaRef ds:uri="http://schemas.microsoft.com/office/2006/metadata/properties"/>
  </ds:schemaRefs>
</ds:datastoreItem>
</file>

<file path=customXml/itemProps3.xml><?xml version="1.0" encoding="utf-8"?>
<ds:datastoreItem xmlns:ds="http://schemas.openxmlformats.org/officeDocument/2006/customXml" ds:itemID="{7AE9B975-43D8-4869-A2B5-2749AFBE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BC2334-B635-8241-BDA4-EF6C8513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Courtney</dc:creator>
  <cp:lastModifiedBy>Reveron, Derek</cp:lastModifiedBy>
  <cp:revision>2</cp:revision>
  <cp:lastPrinted>2018-09-14T16:38:00Z</cp:lastPrinted>
  <dcterms:created xsi:type="dcterms:W3CDTF">2018-09-16T11:46:00Z</dcterms:created>
  <dcterms:modified xsi:type="dcterms:W3CDTF">2018-09-16T11:46:00Z</dcterms:modified>
</cp:coreProperties>
</file>